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33D135" w14:textId="478894D0" w:rsidR="003E52B5" w:rsidRDefault="000B26AD" w:rsidP="00AC43B1">
      <w:pPr>
        <w:jc w:val="both"/>
        <w:rPr>
          <w:sz w:val="22"/>
          <w:szCs w:val="22"/>
        </w:rPr>
      </w:pPr>
      <w:r w:rsidRPr="00117FD0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E2F82C4" wp14:editId="40AA5F79">
                <wp:simplePos x="0" y="0"/>
                <wp:positionH relativeFrom="column">
                  <wp:posOffset>1023452</wp:posOffset>
                </wp:positionH>
                <wp:positionV relativeFrom="paragraph">
                  <wp:posOffset>14162</wp:posOffset>
                </wp:positionV>
                <wp:extent cx="3605842" cy="418465"/>
                <wp:effectExtent l="0" t="0" r="13970" b="19685"/>
                <wp:wrapNone/>
                <wp:docPr id="17" name="Text Box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5842" cy="41846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06D62" w14:textId="77777777" w:rsidR="004756F6" w:rsidRPr="001A5D3B" w:rsidRDefault="004756F6" w:rsidP="004756F6">
                            <w:pPr>
                              <w:rPr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</w:p>
                          <w:p w14:paraId="75E12C2E" w14:textId="385251AF" w:rsidR="004756F6" w:rsidRPr="001A5D3B" w:rsidRDefault="004756F6" w:rsidP="004756F6">
                            <w:pPr>
                              <w:rPr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1A5D3B">
                              <w:rPr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Прибор кросса</w:t>
                            </w:r>
                            <w:r w:rsidR="000B26AD">
                              <w:rPr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 xml:space="preserve"> портативный</w:t>
                            </w:r>
                          </w:p>
                        </w:txbxContent>
                      </wps:txbx>
                      <wps:bodyPr rot="0" vert="horz" wrap="square" lIns="54000" tIns="0" rIns="54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2F82C4" id="_x0000_t202" coordsize="21600,21600" o:spt="202" path="m,l,21600r21600,l21600,xe">
                <v:stroke joinstyle="miter"/>
                <v:path gradientshapeok="t" o:connecttype="rect"/>
              </v:shapetype>
              <v:shape id="Text Box 451" o:spid="_x0000_s1026" type="#_x0000_t202" style="position:absolute;left:0;text-align:left;margin-left:80.6pt;margin-top:1.1pt;width:283.9pt;height:32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HLRJQIAAEsEAAAOAAAAZHJzL2Uyb0RvYy54bWysVNuO0zAQfUfiHyy/06SlKaVqulq6FCEt&#10;F2mXD3AcJ7GwPcZ2myxfz9hJS4G3FXmwZuzxmZlzxtneDFqRk3BeginpfJZTIgyHWpq2pN8eD6/W&#10;lPjATM0UGFHSJ+Hpze7li21vN2IBHahaOIIgxm96W9IuBLvJMs87oZmfgRUGDxtwmgV0XZvVjvWI&#10;rlW2yPNV1oOrrQMuvMfdu/GQ7hJ+0wgevjSNF4GokmJtIa0urVVcs92WbVrHbCf5VAZ7RhWaSYNJ&#10;L1B3LDBydPIfKC25Aw9NmHHQGTSN5CL1gN3M87+6eeiYFakXJMfbC03+/8Hyz6evjsgatXtDiWEa&#10;NXoUQyDvYCDLYh4J6q3fYNyDxcgw4AEGp2a9vQf+3RMD+46ZVtw6B30nWI0FppvZ1dURx0eQqv8E&#10;NSZixwAJaGicjuwhHwTRUainizixGI6br1d5sV4uKOF4tpyvl6siFpexzfm2dT58EKBJNErqUPyE&#10;zk73Poyh55CYzIOS9UEqlRzXVnvlyInhoBwOOX4T+h9hypC+pG+LRTES8AwILQNOvJK6pOuYZprB&#10;SNt7U6d5DEyq0cbulMEmI4+RupHEMFTDpEsF9RMy6mCcbHyJaHTgflLS41SX1P84MicoUR8NqlIs&#10;Y0ISkoOGu96tzrvMcIQoaaBkNPdhfDJH62TbYYZRfwO3qGAjE7mxxLGaqV6c2CTP9Lrik7j2U9Tv&#10;f8DuFwAAAP//AwBQSwMEFAAGAAgAAAAhAFBCdK3bAAAACAEAAA8AAABkcnMvZG93bnJldi54bWxM&#10;j0Frg0AQhe+F/odlCr01qx5MYl1DKBRKb01Cz6s7Vak7K+5ozL/v9NSehsd7vPleeVj9oBacYh/I&#10;QLpJQCE1wfXUGricX592oCJbcnYIhAZuGOFQ3d+VtnDhSh+4nLhVUkKxsAY65rHQOjYdehs3YUQS&#10;7ytM3rLIqdVuslcp94POkiTX3vYkHzo74kuHzfdp9gaWS/vJ7/24vb3t5xTrhI90dsY8PqzHZ1CM&#10;K/+F4Rdf0KESpjrM5KIaROdpJlEDmRzxt9lettUG8l0Kuir1/wHVDwAAAP//AwBQSwECLQAUAAYA&#10;CAAAACEAtoM4kv4AAADhAQAAEwAAAAAAAAAAAAAAAAAAAAAAW0NvbnRlbnRfVHlwZXNdLnhtbFBL&#10;AQItABQABgAIAAAAIQA4/SH/1gAAAJQBAAALAAAAAAAAAAAAAAAAAC8BAABfcmVscy8ucmVsc1BL&#10;AQItABQABgAIAAAAIQA9/HLRJQIAAEsEAAAOAAAAAAAAAAAAAAAAAC4CAABkcnMvZTJvRG9jLnht&#10;bFBLAQItABQABgAIAAAAIQBQQnSt2wAAAAgBAAAPAAAAAAAAAAAAAAAAAH8EAABkcnMvZG93bnJl&#10;di54bWxQSwUGAAAAAAQABADzAAAAhwUAAAAA&#10;" fillcolor="red" strokecolor="red">
                <v:textbox inset="1.5mm,0,1.5mm,0">
                  <w:txbxContent>
                    <w:p w14:paraId="6D306D62" w14:textId="77777777" w:rsidR="004756F6" w:rsidRPr="001A5D3B" w:rsidRDefault="004756F6" w:rsidP="004756F6">
                      <w:pPr>
                        <w:rPr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</w:p>
                    <w:p w14:paraId="75E12C2E" w14:textId="385251AF" w:rsidR="004756F6" w:rsidRPr="001A5D3B" w:rsidRDefault="004756F6" w:rsidP="004756F6">
                      <w:pPr>
                        <w:rPr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  </w:t>
                      </w:r>
                      <w:r w:rsidRPr="001A5D3B">
                        <w:rPr>
                          <w:b/>
                          <w:bCs/>
                          <w:color w:val="FFFFFF"/>
                          <w:sz w:val="28"/>
                          <w:szCs w:val="28"/>
                        </w:rPr>
                        <w:t>Прибор кросса</w:t>
                      </w:r>
                      <w:r w:rsidR="000B26AD">
                        <w:rPr>
                          <w:b/>
                          <w:bCs/>
                          <w:color w:val="FFFFFF"/>
                          <w:sz w:val="28"/>
                          <w:szCs w:val="28"/>
                        </w:rPr>
                        <w:t xml:space="preserve"> портативный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5B175AC" wp14:editId="6D25C279">
                <wp:simplePos x="0" y="0"/>
                <wp:positionH relativeFrom="column">
                  <wp:posOffset>5535</wp:posOffset>
                </wp:positionH>
                <wp:positionV relativeFrom="paragraph">
                  <wp:posOffset>14162</wp:posOffset>
                </wp:positionV>
                <wp:extent cx="1190446" cy="418465"/>
                <wp:effectExtent l="0" t="0" r="10160" b="19685"/>
                <wp:wrapNone/>
                <wp:docPr id="16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446" cy="41846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9AA55" w14:textId="77777777" w:rsidR="004756F6" w:rsidRPr="001A5D3B" w:rsidRDefault="004756F6" w:rsidP="004756F6">
                            <w:pPr>
                              <w:rPr>
                                <w:rStyle w:val="15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8E1771">
                              <w:rPr>
                                <w:rStyle w:val="15"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0A833ED" w14:textId="51BC6692" w:rsidR="004756F6" w:rsidRPr="00DE23BF" w:rsidRDefault="004756F6" w:rsidP="004756F6">
                            <w:pPr>
                              <w:rPr>
                                <w:b/>
                                <w:bCs/>
                                <w:color w:val="FFFFFF"/>
                                <w:sz w:val="32"/>
                                <w:szCs w:val="36"/>
                              </w:rPr>
                            </w:pPr>
                            <w:r w:rsidRPr="00933513">
                              <w:rPr>
                                <w:rStyle w:val="15"/>
                                <w:color w:val="FF0000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8E1771">
                              <w:rPr>
                                <w:rStyle w:val="15"/>
                                <w:color w:val="FF0000"/>
                                <w:sz w:val="32"/>
                                <w:szCs w:val="32"/>
                              </w:rPr>
                              <w:t>«</w:t>
                            </w:r>
                            <w:r>
                              <w:rPr>
                                <w:rStyle w:val="15"/>
                                <w:color w:val="FF0000"/>
                                <w:sz w:val="32"/>
                                <w:szCs w:val="32"/>
                              </w:rPr>
                              <w:t>ПК</w:t>
                            </w:r>
                            <w:r w:rsidR="000B26AD">
                              <w:rPr>
                                <w:rStyle w:val="15"/>
                                <w:color w:val="FF0000"/>
                                <w:sz w:val="32"/>
                                <w:szCs w:val="32"/>
                              </w:rPr>
                              <w:t>П</w:t>
                            </w:r>
                            <w:r>
                              <w:rPr>
                                <w:rStyle w:val="15"/>
                                <w:color w:val="FF0000"/>
                                <w:sz w:val="32"/>
                                <w:szCs w:val="32"/>
                              </w:rPr>
                              <w:t>-60</w:t>
                            </w:r>
                            <w:r w:rsidRPr="008E1771">
                              <w:rPr>
                                <w:rStyle w:val="15"/>
                                <w:color w:val="FF0000"/>
                                <w:sz w:val="32"/>
                                <w:szCs w:val="32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54000" tIns="0" rIns="54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175AC" id="Поле 33" o:spid="_x0000_s1027" type="#_x0000_t202" style="position:absolute;left:0;text-align:left;margin-left:.45pt;margin-top:1.1pt;width:93.75pt;height:32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SO8OAIAAFEEAAAOAAAAZHJzL2Uyb0RvYy54bWysVF2O2jAQfq/UO1h+LwksIDYirHahVJW2&#10;P9K2B3Ach1h1PK5tSOhleop9qtQzcKSOHWDp30vVWLLG9vibb74ZZ37TNYrshHUSdE6Hg5QSoTmU&#10;Um9y+vHD+sWMEueZLpkCLXK6F47eLJ4/m7cmEyOoQZXCEgTRLmtNTmvvTZYkjteiYW4ARmg8rMA2&#10;zOPSbpLSshbRG5WM0nSatGBLY4EL53B31R/SRcSvKsH9u6pywhOVU+Tm42zjXIQ5WcxZtrHM1JIf&#10;abB/YNEwqTHoGWrFPCNbK3+DaiS34KDyAw5NAlUluYg5YDbD9JdsHmpmRMwFxXHmLJP7f7D87e69&#10;JbLE2k0p0azBGh2+Hr4fvh0eydVV0Kc1LkO3B4OOvruDDn1jrs7cA//kiIZlzfRG3FoLbS1YifyG&#10;4WZycbXHcQGkaN9AiXHY1kME6irbBPFQDoLoWKf9uTai84SHkMPrdDxGjhzPxsPZeDqJIVh2um2s&#10;868ENCQYObVY+4jOdvfOBzYsO7mEYA6ULNdSqbiwm2KpLNkx7JO7dRhH9J/clCZtTq8no0kvwF8h&#10;VrMw/gTRSI8Nr2ST01kavuDEsiDbS11G2zOpehspK33UMUjXi+i7outLFu4GjQso9yishb6/8T2i&#10;UYP9QkmLvZ1T93nLrKBEvdZYnMk4xCU+LtCwl7vFaZdpjhA59ZT05tL3D2drrNzUGKFvAw23WMhK&#10;Ro2f2BxpY99G6Y9vLDyMy3X0evoTLH4AAAD//wMAUEsDBBQABgAIAAAAIQDo0JSt3AAAAAUBAAAP&#10;AAAAZHJzL2Rvd25yZXYueG1sTI5NT8MwEETvSPwHa5G4UacRVCHEqSok4MKBfgium3iJQ+N1iN0m&#10;8OtxT+U4mtGbVywn24kjDb51rGA+S0AQ10633CjYbZ9uMhA+IGvsHJOCH/KwLC8vCsy1G3lNx01o&#10;RISwz1GBCaHPpfS1IYt+5nri2H26wWKIcWikHnCMcNvJNEkW0mLL8cFgT4+G6v3mYBWMd9v3V2O+&#10;36qv3/36efXx0uGOlbq+mlYPIAJN4TyGk35UhzI6Ve7A2otOwX3cKUhTEKcyy25BVAoW2RxkWcj/&#10;9uUfAAAA//8DAFBLAQItABQABgAIAAAAIQC2gziS/gAAAOEBAAATAAAAAAAAAAAAAAAAAAAAAABb&#10;Q29udGVudF9UeXBlc10ueG1sUEsBAi0AFAAGAAgAAAAhADj9If/WAAAAlAEAAAsAAAAAAAAAAAAA&#10;AAAALwEAAF9yZWxzLy5yZWxzUEsBAi0AFAAGAAgAAAAhALy1I7w4AgAAUQQAAA4AAAAAAAAAAAAA&#10;AAAALgIAAGRycy9lMm9Eb2MueG1sUEsBAi0AFAAGAAgAAAAhAOjQlK3cAAAABQEAAA8AAAAAAAAA&#10;AAAAAAAAkgQAAGRycy9kb3ducmV2LnhtbFBLBQYAAAAABAAEAPMAAACbBQAAAAA=&#10;" fillcolor="#bfbfbf" strokecolor="#d8d8d8">
                <v:textbox inset="1.5mm,0,1.5mm,0">
                  <w:txbxContent>
                    <w:p w14:paraId="0119AA55" w14:textId="77777777" w:rsidR="004756F6" w:rsidRPr="001A5D3B" w:rsidRDefault="004756F6" w:rsidP="004756F6">
                      <w:pPr>
                        <w:rPr>
                          <w:rStyle w:val="15"/>
                          <w:color w:val="FF0000"/>
                          <w:sz w:val="16"/>
                          <w:szCs w:val="16"/>
                        </w:rPr>
                      </w:pPr>
                      <w:r w:rsidRPr="008E1771">
                        <w:rPr>
                          <w:rStyle w:val="15"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0A833ED" w14:textId="51BC6692" w:rsidR="004756F6" w:rsidRPr="00DE23BF" w:rsidRDefault="004756F6" w:rsidP="004756F6">
                      <w:pPr>
                        <w:rPr>
                          <w:b/>
                          <w:bCs/>
                          <w:color w:val="FFFFFF"/>
                          <w:sz w:val="32"/>
                          <w:szCs w:val="36"/>
                        </w:rPr>
                      </w:pPr>
                      <w:r w:rsidRPr="00933513">
                        <w:rPr>
                          <w:rStyle w:val="15"/>
                          <w:color w:val="FF0000"/>
                          <w:sz w:val="32"/>
                          <w:szCs w:val="32"/>
                        </w:rPr>
                        <w:t xml:space="preserve">  </w:t>
                      </w:r>
                      <w:r w:rsidRPr="008E1771">
                        <w:rPr>
                          <w:rStyle w:val="15"/>
                          <w:color w:val="FF0000"/>
                          <w:sz w:val="32"/>
                          <w:szCs w:val="32"/>
                        </w:rPr>
                        <w:t>«</w:t>
                      </w:r>
                      <w:r>
                        <w:rPr>
                          <w:rStyle w:val="15"/>
                          <w:color w:val="FF0000"/>
                          <w:sz w:val="32"/>
                          <w:szCs w:val="32"/>
                        </w:rPr>
                        <w:t>ПК</w:t>
                      </w:r>
                      <w:r w:rsidR="000B26AD">
                        <w:rPr>
                          <w:rStyle w:val="15"/>
                          <w:color w:val="FF0000"/>
                          <w:sz w:val="32"/>
                          <w:szCs w:val="32"/>
                        </w:rPr>
                        <w:t>П</w:t>
                      </w:r>
                      <w:r>
                        <w:rPr>
                          <w:rStyle w:val="15"/>
                          <w:color w:val="FF0000"/>
                          <w:sz w:val="32"/>
                          <w:szCs w:val="32"/>
                        </w:rPr>
                        <w:t>-60</w:t>
                      </w:r>
                      <w:r w:rsidRPr="008E1771">
                        <w:rPr>
                          <w:rStyle w:val="15"/>
                          <w:color w:val="FF0000"/>
                          <w:sz w:val="32"/>
                          <w:szCs w:val="32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61723509" w14:textId="77777777" w:rsidR="00AB0197" w:rsidRDefault="00AB0197" w:rsidP="00AC43B1">
      <w:pPr>
        <w:jc w:val="both"/>
        <w:rPr>
          <w:sz w:val="22"/>
          <w:szCs w:val="22"/>
        </w:rPr>
      </w:pPr>
    </w:p>
    <w:p w14:paraId="51AF4717" w14:textId="31D54343" w:rsidR="00AC43B1" w:rsidRDefault="00AC43B1" w:rsidP="00AC43B1">
      <w:pPr>
        <w:jc w:val="both"/>
        <w:rPr>
          <w:sz w:val="22"/>
          <w:szCs w:val="22"/>
        </w:rPr>
      </w:pPr>
    </w:p>
    <w:p w14:paraId="57A23331" w14:textId="563D084E" w:rsidR="00AB0197" w:rsidRPr="00D159E1" w:rsidRDefault="000B26AD" w:rsidP="00AB0197">
      <w:pPr>
        <w:pStyle w:val="17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noProof/>
          <w:sz w:val="21"/>
          <w:szCs w:val="21"/>
        </w:rPr>
        <w:drawing>
          <wp:anchor distT="0" distB="0" distL="114300" distR="114300" simplePos="0" relativeHeight="251658752" behindDoc="1" locked="0" layoutInCell="1" allowOverlap="1" wp14:anchorId="26DFE274" wp14:editId="4C6F64B5">
            <wp:simplePos x="0" y="0"/>
            <wp:positionH relativeFrom="column">
              <wp:posOffset>3328670</wp:posOffset>
            </wp:positionH>
            <wp:positionV relativeFrom="paragraph">
              <wp:posOffset>6350</wp:posOffset>
            </wp:positionV>
            <wp:extent cx="1388745" cy="2009775"/>
            <wp:effectExtent l="0" t="0" r="1905" b="9525"/>
            <wp:wrapTight wrapText="bothSides">
              <wp:wrapPolygon edited="0">
                <wp:start x="0" y="0"/>
                <wp:lineTo x="0" y="21498"/>
                <wp:lineTo x="21333" y="21498"/>
                <wp:lineTo x="21333" y="0"/>
                <wp:lineTo x="0" y="0"/>
              </wp:wrapPolygon>
            </wp:wrapTight>
            <wp:docPr id="1" name="Рисунок 1" descr="Y:\2_МАРКЕТИНГ\Листовки\Картинки\ПКП-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2_МАРКЕТИНГ\Листовки\Картинки\ПКП-6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4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0197" w:rsidRPr="00D159E1">
        <w:rPr>
          <w:rFonts w:ascii="Helvetica" w:hAnsi="Helvetica" w:cs="Helvetica"/>
          <w:sz w:val="21"/>
          <w:szCs w:val="21"/>
        </w:rPr>
        <w:t xml:space="preserve">Название и </w:t>
      </w:r>
      <w:r w:rsidR="00D159E1">
        <w:rPr>
          <w:rFonts w:ascii="Helvetica" w:hAnsi="Helvetica" w:cs="Helvetica"/>
          <w:sz w:val="21"/>
          <w:szCs w:val="21"/>
        </w:rPr>
        <w:t>№</w:t>
      </w:r>
      <w:r w:rsidR="00AB0197" w:rsidRPr="00D159E1">
        <w:rPr>
          <w:rFonts w:ascii="Helvetica" w:hAnsi="Helvetica" w:cs="Helvetica"/>
          <w:sz w:val="21"/>
          <w:szCs w:val="21"/>
        </w:rPr>
        <w:t xml:space="preserve"> по каталогу:</w:t>
      </w:r>
    </w:p>
    <w:p w14:paraId="708C71C7" w14:textId="5BC9F706" w:rsidR="00EC6411" w:rsidRPr="00D159E1" w:rsidRDefault="00EC6411" w:rsidP="00EC6411">
      <w:pPr>
        <w:jc w:val="both"/>
        <w:rPr>
          <w:rFonts w:ascii="Helvetica" w:hAnsi="Helvetica" w:cs="Helvetica"/>
          <w:b/>
          <w:sz w:val="21"/>
          <w:szCs w:val="21"/>
        </w:rPr>
      </w:pPr>
      <w:r w:rsidRPr="00D159E1">
        <w:rPr>
          <w:rFonts w:ascii="Helvetica" w:hAnsi="Helvetica" w:cs="Helvetica"/>
          <w:b/>
          <w:color w:val="000000"/>
          <w:sz w:val="21"/>
          <w:szCs w:val="21"/>
        </w:rPr>
        <w:t>«</w:t>
      </w:r>
      <w:r w:rsidR="00E9544B" w:rsidRPr="00D159E1">
        <w:rPr>
          <w:rFonts w:ascii="Helvetica" w:hAnsi="Helvetica" w:cs="Helvetica"/>
          <w:b/>
          <w:color w:val="000000"/>
          <w:sz w:val="21"/>
          <w:szCs w:val="21"/>
        </w:rPr>
        <w:t>ПК</w:t>
      </w:r>
      <w:r w:rsidR="000B26AD" w:rsidRPr="00D159E1">
        <w:rPr>
          <w:rFonts w:ascii="Helvetica" w:hAnsi="Helvetica" w:cs="Helvetica"/>
          <w:b/>
          <w:color w:val="000000"/>
          <w:sz w:val="21"/>
          <w:szCs w:val="21"/>
        </w:rPr>
        <w:t>П</w:t>
      </w:r>
      <w:r w:rsidR="00E9544B" w:rsidRPr="00D159E1">
        <w:rPr>
          <w:rFonts w:ascii="Helvetica" w:hAnsi="Helvetica" w:cs="Helvetica"/>
          <w:b/>
          <w:color w:val="000000"/>
          <w:sz w:val="21"/>
          <w:szCs w:val="21"/>
        </w:rPr>
        <w:t>-60</w:t>
      </w:r>
      <w:r w:rsidR="00AE2F0E" w:rsidRPr="00D159E1">
        <w:rPr>
          <w:rFonts w:ascii="Helvetica" w:hAnsi="Helvetica" w:cs="Helvetica"/>
          <w:b/>
          <w:color w:val="000000"/>
          <w:sz w:val="21"/>
          <w:szCs w:val="21"/>
        </w:rPr>
        <w:t xml:space="preserve">» </w:t>
      </w:r>
      <w:r w:rsidRPr="00D159E1">
        <w:rPr>
          <w:rFonts w:ascii="Helvetica" w:hAnsi="Helvetica" w:cs="Helvetica"/>
          <w:b/>
          <w:color w:val="000000"/>
          <w:sz w:val="21"/>
          <w:szCs w:val="21"/>
        </w:rPr>
        <w:t>- №</w:t>
      </w:r>
      <w:r w:rsidR="00E9544B" w:rsidRPr="00D159E1">
        <w:rPr>
          <w:rFonts w:ascii="Helvetica" w:hAnsi="Helvetica" w:cs="Helvetica"/>
          <w:b/>
          <w:sz w:val="21"/>
          <w:szCs w:val="21"/>
        </w:rPr>
        <w:t xml:space="preserve"> 5800 </w:t>
      </w:r>
      <w:r w:rsidR="000B26AD" w:rsidRPr="00D159E1">
        <w:rPr>
          <w:rFonts w:ascii="Helvetica" w:hAnsi="Helvetica" w:cs="Helvetica"/>
          <w:b/>
          <w:sz w:val="21"/>
          <w:szCs w:val="21"/>
        </w:rPr>
        <w:t>2</w:t>
      </w:r>
      <w:r w:rsidR="00E9544B" w:rsidRPr="00D159E1">
        <w:rPr>
          <w:rFonts w:ascii="Helvetica" w:hAnsi="Helvetica" w:cs="Helvetica"/>
          <w:b/>
          <w:sz w:val="21"/>
          <w:szCs w:val="21"/>
        </w:rPr>
        <w:t>.01</w:t>
      </w:r>
      <w:r w:rsidRPr="00D159E1">
        <w:rPr>
          <w:rFonts w:ascii="Helvetica" w:hAnsi="Helvetica" w:cs="Helvetica"/>
          <w:b/>
          <w:sz w:val="21"/>
          <w:szCs w:val="21"/>
        </w:rPr>
        <w:t xml:space="preserve">  </w:t>
      </w:r>
    </w:p>
    <w:p w14:paraId="6E168428" w14:textId="77777777" w:rsidR="00D159E1" w:rsidRPr="00D159E1" w:rsidRDefault="00D159E1" w:rsidP="00EC6411">
      <w:pPr>
        <w:jc w:val="both"/>
        <w:rPr>
          <w:rFonts w:ascii="Helvetica" w:hAnsi="Helvetica" w:cs="Helvetica"/>
          <w:b/>
          <w:sz w:val="21"/>
          <w:szCs w:val="21"/>
        </w:rPr>
      </w:pPr>
    </w:p>
    <w:p w14:paraId="5E093ECD" w14:textId="77777777" w:rsidR="00D159E1" w:rsidRDefault="00A66894" w:rsidP="00A66894">
      <w:pPr>
        <w:shd w:val="clear" w:color="auto" w:fill="FFFFFF"/>
        <w:spacing w:line="234" w:lineRule="atLeast"/>
        <w:rPr>
          <w:rFonts w:ascii="Helvetica" w:hAnsi="Helvetica" w:cs="Helvetica"/>
          <w:b/>
          <w:sz w:val="16"/>
          <w:szCs w:val="16"/>
        </w:rPr>
      </w:pPr>
      <w:r w:rsidRPr="00D159E1">
        <w:rPr>
          <w:rFonts w:ascii="Helvetica" w:hAnsi="Helvetica" w:cs="Helvetica"/>
          <w:b/>
          <w:sz w:val="16"/>
          <w:szCs w:val="16"/>
        </w:rPr>
        <w:t xml:space="preserve">Включен в Реестр промышленной продукции, произведенной на территории </w:t>
      </w:r>
      <w:r w:rsidR="00D159E1">
        <w:rPr>
          <w:rFonts w:ascii="Helvetica" w:hAnsi="Helvetica" w:cs="Helvetica"/>
          <w:b/>
          <w:sz w:val="16"/>
          <w:szCs w:val="16"/>
        </w:rPr>
        <w:t>РФ</w:t>
      </w:r>
    </w:p>
    <w:p w14:paraId="5C2B675A" w14:textId="68AA0831" w:rsidR="00A66894" w:rsidRPr="00D159E1" w:rsidRDefault="00A66894" w:rsidP="00A66894">
      <w:pPr>
        <w:shd w:val="clear" w:color="auto" w:fill="FFFFFF"/>
        <w:spacing w:line="234" w:lineRule="atLeast"/>
        <w:rPr>
          <w:rFonts w:ascii="Helvetica" w:hAnsi="Helvetica" w:cs="Helvetica"/>
          <w:b/>
          <w:sz w:val="21"/>
          <w:szCs w:val="21"/>
        </w:rPr>
      </w:pPr>
      <w:r w:rsidRPr="00D159E1">
        <w:rPr>
          <w:rFonts w:ascii="Helvetica" w:hAnsi="Helvetica" w:cs="Helvetica"/>
          <w:b/>
          <w:sz w:val="21"/>
          <w:szCs w:val="21"/>
        </w:rPr>
        <w:t>№ записи:   </w:t>
      </w:r>
      <w:hyperlink r:id="rId9" w:history="1">
        <w:r w:rsidRPr="00D159E1">
          <w:rPr>
            <w:rFonts w:ascii="Helvetica" w:hAnsi="Helvetica" w:cs="Helvetica"/>
            <w:b/>
            <w:sz w:val="21"/>
            <w:szCs w:val="21"/>
            <w:u w:val="single"/>
          </w:rPr>
          <w:t>466\</w:t>
        </w:r>
        <w:r w:rsidR="000B26AD" w:rsidRPr="00D159E1">
          <w:rPr>
            <w:rFonts w:ascii="Helvetica" w:hAnsi="Helvetica" w:cs="Helvetica"/>
            <w:b/>
            <w:sz w:val="21"/>
            <w:szCs w:val="21"/>
            <w:u w:val="single"/>
          </w:rPr>
          <w:t>5</w:t>
        </w:r>
        <w:r w:rsidRPr="00D159E1">
          <w:rPr>
            <w:rFonts w:ascii="Helvetica" w:hAnsi="Helvetica" w:cs="Helvetica"/>
            <w:b/>
            <w:sz w:val="21"/>
            <w:szCs w:val="21"/>
            <w:u w:val="single"/>
          </w:rPr>
          <w:t>\2023</w:t>
        </w:r>
      </w:hyperlink>
    </w:p>
    <w:p w14:paraId="56F5DF32" w14:textId="23450E2A" w:rsidR="00EC6411" w:rsidRPr="00D159E1" w:rsidRDefault="00EC6411" w:rsidP="00EC6411">
      <w:pPr>
        <w:jc w:val="both"/>
        <w:rPr>
          <w:rFonts w:ascii="Helvetica" w:hAnsi="Helvetica" w:cs="Helvetica"/>
          <w:b/>
          <w:bCs/>
          <w:color w:val="FF0000"/>
          <w:sz w:val="21"/>
          <w:szCs w:val="21"/>
        </w:rPr>
      </w:pPr>
    </w:p>
    <w:p w14:paraId="5EDBF68C" w14:textId="77777777" w:rsidR="00E9544B" w:rsidRPr="00D159E1" w:rsidRDefault="00E9544B" w:rsidP="00E9544B">
      <w:pPr>
        <w:shd w:val="clear" w:color="auto" w:fill="FFFFFF"/>
        <w:spacing w:line="234" w:lineRule="atLeast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b/>
          <w:bCs/>
          <w:sz w:val="21"/>
          <w:szCs w:val="21"/>
        </w:rPr>
        <w:t>НАЗНАЧЕНИЕ И ОСНОВНЫЕ ФУНКЦИИ:</w:t>
      </w:r>
    </w:p>
    <w:p w14:paraId="779C152B" w14:textId="6A2ABF37" w:rsidR="00E9544B" w:rsidRPr="00D159E1" w:rsidRDefault="00E9544B" w:rsidP="00E9544B">
      <w:pPr>
        <w:pStyle w:val="ad"/>
        <w:numPr>
          <w:ilvl w:val="0"/>
          <w:numId w:val="14"/>
        </w:numPr>
        <w:autoSpaceDE w:val="0"/>
        <w:autoSpaceDN w:val="0"/>
        <w:adjustRightInd w:val="0"/>
        <w:ind w:left="284" w:hanging="284"/>
        <w:rPr>
          <w:rFonts w:ascii="Helvetica" w:hAnsi="Helvetica" w:cs="Helvetica"/>
          <w:color w:val="000000"/>
          <w:sz w:val="21"/>
          <w:szCs w:val="21"/>
        </w:rPr>
      </w:pPr>
      <w:r w:rsidRPr="00D159E1">
        <w:rPr>
          <w:rFonts w:ascii="Helvetica" w:hAnsi="Helvetica" w:cs="Helvetica"/>
          <w:color w:val="000000"/>
          <w:sz w:val="21"/>
          <w:szCs w:val="21"/>
        </w:rPr>
        <w:t>измерение первичных параметров (</w:t>
      </w:r>
      <w:r w:rsidRPr="00D159E1">
        <w:rPr>
          <w:rFonts w:ascii="Helvetica" w:hAnsi="Helvetica" w:cs="Helvetica"/>
          <w:b/>
          <w:color w:val="000000" w:themeColor="text1"/>
          <w:sz w:val="21"/>
          <w:szCs w:val="21"/>
          <w:lang w:val="en-US"/>
        </w:rPr>
        <w:t>U</w:t>
      </w:r>
      <w:r w:rsidRPr="00D159E1">
        <w:rPr>
          <w:rFonts w:ascii="Helvetica" w:hAnsi="Helvetica" w:cs="Helvetica"/>
          <w:b/>
          <w:color w:val="000000" w:themeColor="text1"/>
          <w:sz w:val="21"/>
          <w:szCs w:val="21"/>
        </w:rPr>
        <w:t>,</w:t>
      </w:r>
      <w:r w:rsidRPr="00D159E1">
        <w:rPr>
          <w:rFonts w:ascii="Helvetica" w:hAnsi="Helvetica" w:cs="Helvetica"/>
          <w:b/>
          <w:color w:val="000000" w:themeColor="text1"/>
          <w:sz w:val="21"/>
          <w:szCs w:val="21"/>
          <w:lang w:val="en-US"/>
        </w:rPr>
        <w:t>R</w:t>
      </w:r>
      <w:r w:rsidRPr="00D159E1">
        <w:rPr>
          <w:rFonts w:ascii="Helvetica" w:hAnsi="Helvetica" w:cs="Helvetica"/>
          <w:b/>
          <w:color w:val="000000" w:themeColor="text1"/>
          <w:sz w:val="21"/>
          <w:szCs w:val="21"/>
        </w:rPr>
        <w:t>,</w:t>
      </w:r>
      <w:r w:rsidRPr="00D159E1">
        <w:rPr>
          <w:rFonts w:ascii="Helvetica" w:hAnsi="Helvetica" w:cs="Helvetica"/>
          <w:b/>
          <w:color w:val="000000" w:themeColor="text1"/>
          <w:sz w:val="21"/>
          <w:szCs w:val="21"/>
          <w:lang w:val="en-US"/>
        </w:rPr>
        <w:t>C</w:t>
      </w:r>
      <w:r w:rsidRPr="00D159E1">
        <w:rPr>
          <w:rFonts w:ascii="Helvetica" w:hAnsi="Helvetica" w:cs="Helvetica"/>
          <w:b/>
          <w:color w:val="000000" w:themeColor="text1"/>
          <w:sz w:val="21"/>
          <w:szCs w:val="21"/>
        </w:rPr>
        <w:t>)</w:t>
      </w:r>
      <w:r w:rsidRPr="00D159E1">
        <w:rPr>
          <w:rFonts w:ascii="Helvetica" w:hAnsi="Helvetica" w:cs="Helvetica"/>
          <w:color w:val="000000" w:themeColor="text1"/>
          <w:sz w:val="21"/>
          <w:szCs w:val="21"/>
        </w:rPr>
        <w:t xml:space="preserve"> </w:t>
      </w:r>
      <w:r w:rsidRPr="00D159E1">
        <w:rPr>
          <w:rFonts w:ascii="Helvetica" w:hAnsi="Helvetica" w:cs="Helvetica"/>
          <w:color w:val="000000"/>
          <w:sz w:val="21"/>
          <w:szCs w:val="21"/>
        </w:rPr>
        <w:t xml:space="preserve">двухпроводной телефонной </w:t>
      </w:r>
      <w:r w:rsidR="00143B05" w:rsidRPr="00D159E1">
        <w:rPr>
          <w:rFonts w:ascii="Helvetica" w:hAnsi="Helvetica" w:cs="Helvetica"/>
          <w:color w:val="000000"/>
          <w:sz w:val="21"/>
          <w:szCs w:val="21"/>
        </w:rPr>
        <w:t>линии связи.</w:t>
      </w:r>
    </w:p>
    <w:p w14:paraId="0E13D478" w14:textId="1251FF19" w:rsidR="00E9544B" w:rsidRPr="00D159E1" w:rsidRDefault="00E9544B" w:rsidP="00E9544B">
      <w:pPr>
        <w:pStyle w:val="ad"/>
        <w:numPr>
          <w:ilvl w:val="0"/>
          <w:numId w:val="14"/>
        </w:numPr>
        <w:autoSpaceDE w:val="0"/>
        <w:autoSpaceDN w:val="0"/>
        <w:adjustRightInd w:val="0"/>
        <w:ind w:left="284" w:hanging="284"/>
        <w:rPr>
          <w:rFonts w:ascii="Helvetica" w:hAnsi="Helvetica" w:cs="Helvetica"/>
          <w:b/>
          <w:noProof/>
          <w:color w:val="000000"/>
          <w:sz w:val="21"/>
          <w:szCs w:val="21"/>
        </w:rPr>
      </w:pPr>
      <w:r w:rsidRPr="00D159E1">
        <w:rPr>
          <w:rFonts w:ascii="Helvetica" w:hAnsi="Helvetica" w:cs="Helvetica"/>
          <w:color w:val="000000"/>
          <w:sz w:val="21"/>
          <w:szCs w:val="21"/>
          <w:lang w:eastAsia="en-US"/>
        </w:rPr>
        <w:t>Измерение параметров АТС</w:t>
      </w:r>
      <w:r w:rsidR="00143B05" w:rsidRPr="00D159E1">
        <w:rPr>
          <w:rFonts w:ascii="Helvetica" w:hAnsi="Helvetica" w:cs="Helvetica"/>
          <w:color w:val="000000"/>
          <w:sz w:val="21"/>
          <w:szCs w:val="21"/>
          <w:lang w:eastAsia="en-US"/>
        </w:rPr>
        <w:t>.</w:t>
      </w:r>
    </w:p>
    <w:p w14:paraId="3D9A9561" w14:textId="06A6D476" w:rsidR="00143B05" w:rsidRPr="00D159E1" w:rsidRDefault="00143B05" w:rsidP="00143B05">
      <w:pPr>
        <w:pStyle w:val="ad"/>
        <w:numPr>
          <w:ilvl w:val="0"/>
          <w:numId w:val="14"/>
        </w:numPr>
        <w:autoSpaceDE w:val="0"/>
        <w:autoSpaceDN w:val="0"/>
        <w:adjustRightInd w:val="0"/>
        <w:ind w:left="284" w:hanging="284"/>
        <w:rPr>
          <w:rFonts w:ascii="Helvetica" w:hAnsi="Helvetica" w:cs="Helvetica"/>
          <w:b/>
          <w:noProof/>
          <w:color w:val="000000"/>
          <w:sz w:val="21"/>
          <w:szCs w:val="21"/>
        </w:rPr>
      </w:pPr>
      <w:r w:rsidRPr="00D159E1">
        <w:rPr>
          <w:rFonts w:ascii="Helvetica" w:hAnsi="Helvetica" w:cs="Helvetica"/>
          <w:color w:val="000000"/>
          <w:sz w:val="21"/>
          <w:szCs w:val="21"/>
          <w:lang w:eastAsia="en-US"/>
        </w:rPr>
        <w:t>Работа в качестве телефонного ап</w:t>
      </w:r>
      <w:r w:rsidR="00AE2F0E" w:rsidRPr="00D159E1">
        <w:rPr>
          <w:rFonts w:ascii="Helvetica" w:hAnsi="Helvetica" w:cs="Helvetica"/>
          <w:color w:val="000000"/>
          <w:sz w:val="21"/>
          <w:szCs w:val="21"/>
          <w:lang w:eastAsia="en-US"/>
        </w:rPr>
        <w:t>п</w:t>
      </w:r>
      <w:r w:rsidRPr="00D159E1">
        <w:rPr>
          <w:rFonts w:ascii="Helvetica" w:hAnsi="Helvetica" w:cs="Helvetica"/>
          <w:color w:val="000000"/>
          <w:sz w:val="21"/>
          <w:szCs w:val="21"/>
          <w:lang w:eastAsia="en-US"/>
        </w:rPr>
        <w:t>арата</w:t>
      </w:r>
      <w:r w:rsidR="00F85190" w:rsidRPr="00D159E1">
        <w:rPr>
          <w:rFonts w:ascii="Helvetica" w:hAnsi="Helvetica" w:cs="Helvetica"/>
          <w:color w:val="000000"/>
          <w:sz w:val="21"/>
          <w:szCs w:val="21"/>
          <w:lang w:eastAsia="en-US"/>
        </w:rPr>
        <w:t>.</w:t>
      </w:r>
    </w:p>
    <w:p w14:paraId="4733D4D6" w14:textId="390CA290" w:rsidR="00F85190" w:rsidRPr="00D159E1" w:rsidRDefault="00F85190" w:rsidP="00143B05">
      <w:pPr>
        <w:pStyle w:val="ad"/>
        <w:numPr>
          <w:ilvl w:val="0"/>
          <w:numId w:val="14"/>
        </w:numPr>
        <w:autoSpaceDE w:val="0"/>
        <w:autoSpaceDN w:val="0"/>
        <w:adjustRightInd w:val="0"/>
        <w:ind w:left="284" w:hanging="284"/>
        <w:rPr>
          <w:rFonts w:ascii="Helvetica" w:hAnsi="Helvetica" w:cs="Helvetica"/>
          <w:b/>
          <w:noProof/>
          <w:color w:val="000000"/>
          <w:sz w:val="21"/>
          <w:szCs w:val="21"/>
        </w:rPr>
      </w:pPr>
      <w:r w:rsidRPr="00D159E1">
        <w:rPr>
          <w:rFonts w:ascii="Helvetica" w:hAnsi="Helvetica" w:cs="Helvetica"/>
          <w:color w:val="000000"/>
          <w:sz w:val="21"/>
          <w:szCs w:val="21"/>
          <w:lang w:eastAsia="en-US"/>
        </w:rPr>
        <w:t>Обеспечение связи с монтером на линии, или абонентом</w:t>
      </w:r>
      <w:r w:rsidR="00A867E6" w:rsidRPr="00D159E1">
        <w:rPr>
          <w:rFonts w:ascii="Helvetica" w:hAnsi="Helvetica" w:cs="Helvetica"/>
          <w:color w:val="000000"/>
          <w:sz w:val="21"/>
          <w:szCs w:val="21"/>
          <w:lang w:eastAsia="en-US"/>
        </w:rPr>
        <w:t>,</w:t>
      </w:r>
      <w:r w:rsidRPr="00D159E1">
        <w:rPr>
          <w:rFonts w:ascii="Helvetica" w:hAnsi="Helvetica" w:cs="Helvetica"/>
          <w:color w:val="000000"/>
          <w:sz w:val="21"/>
          <w:szCs w:val="21"/>
          <w:lang w:eastAsia="en-US"/>
        </w:rPr>
        <w:t xml:space="preserve"> а также удаленная проверка параметров телефонного аппарата абонента.</w:t>
      </w:r>
    </w:p>
    <w:p w14:paraId="33EA0ED8" w14:textId="3A93349D" w:rsidR="00E9544B" w:rsidRPr="00D159E1" w:rsidRDefault="00E9544B" w:rsidP="00E9544B">
      <w:pPr>
        <w:rPr>
          <w:rFonts w:ascii="Helvetica" w:hAnsi="Helvetica" w:cs="Helvetica"/>
          <w:b/>
          <w:color w:val="000000"/>
          <w:sz w:val="21"/>
          <w:szCs w:val="21"/>
          <w:u w:val="single"/>
        </w:rPr>
      </w:pPr>
      <w:bookmarkStart w:id="0" w:name="_Hlk62816872"/>
      <w:r w:rsidRPr="00D159E1">
        <w:rPr>
          <w:rFonts w:ascii="Helvetica" w:hAnsi="Helvetica" w:cs="Helvetica"/>
          <w:b/>
          <w:sz w:val="21"/>
          <w:szCs w:val="21"/>
          <w:u w:val="single"/>
        </w:rPr>
        <w:t>И</w:t>
      </w:r>
      <w:r w:rsidR="008F2E86" w:rsidRPr="00D159E1">
        <w:rPr>
          <w:rFonts w:ascii="Helvetica" w:hAnsi="Helvetica" w:cs="Helvetica"/>
          <w:b/>
          <w:color w:val="000000"/>
          <w:sz w:val="21"/>
          <w:szCs w:val="21"/>
          <w:u w:val="single"/>
        </w:rPr>
        <w:t>змерение</w:t>
      </w:r>
      <w:r w:rsidRPr="00D159E1">
        <w:rPr>
          <w:rFonts w:ascii="Helvetica" w:hAnsi="Helvetica" w:cs="Helvetica"/>
          <w:b/>
          <w:color w:val="000000"/>
          <w:sz w:val="21"/>
          <w:szCs w:val="21"/>
          <w:u w:val="single"/>
        </w:rPr>
        <w:t xml:space="preserve"> первичных параметров </w:t>
      </w:r>
      <w:r w:rsidRPr="00D159E1">
        <w:rPr>
          <w:rFonts w:ascii="Helvetica" w:hAnsi="Helvetica" w:cs="Helvetica"/>
          <w:b/>
          <w:color w:val="000000"/>
          <w:sz w:val="21"/>
          <w:szCs w:val="21"/>
          <w:u w:val="single"/>
          <w:lang w:val="en-US"/>
        </w:rPr>
        <w:t>U</w:t>
      </w:r>
      <w:r w:rsidRPr="00D159E1">
        <w:rPr>
          <w:rFonts w:ascii="Helvetica" w:hAnsi="Helvetica" w:cs="Helvetica"/>
          <w:b/>
          <w:color w:val="000000"/>
          <w:sz w:val="21"/>
          <w:szCs w:val="21"/>
          <w:u w:val="single"/>
        </w:rPr>
        <w:t xml:space="preserve">, </w:t>
      </w:r>
      <w:r w:rsidRPr="00D159E1">
        <w:rPr>
          <w:rFonts w:ascii="Helvetica" w:hAnsi="Helvetica" w:cs="Helvetica"/>
          <w:b/>
          <w:color w:val="000000"/>
          <w:sz w:val="21"/>
          <w:szCs w:val="21"/>
          <w:u w:val="single"/>
          <w:lang w:val="en-US"/>
        </w:rPr>
        <w:t>R</w:t>
      </w:r>
      <w:r w:rsidRPr="00D159E1">
        <w:rPr>
          <w:rFonts w:ascii="Helvetica" w:hAnsi="Helvetica" w:cs="Helvetica"/>
          <w:b/>
          <w:color w:val="000000"/>
          <w:sz w:val="21"/>
          <w:szCs w:val="21"/>
          <w:u w:val="single"/>
        </w:rPr>
        <w:t xml:space="preserve">, </w:t>
      </w:r>
      <w:r w:rsidRPr="00D159E1">
        <w:rPr>
          <w:rFonts w:ascii="Helvetica" w:hAnsi="Helvetica" w:cs="Helvetica"/>
          <w:b/>
          <w:color w:val="000000"/>
          <w:sz w:val="21"/>
          <w:szCs w:val="21"/>
          <w:u w:val="single"/>
          <w:lang w:val="en-US"/>
        </w:rPr>
        <w:t>C</w:t>
      </w:r>
      <w:r w:rsidRPr="00D159E1">
        <w:rPr>
          <w:rFonts w:ascii="Helvetica" w:hAnsi="Helvetica" w:cs="Helvetica"/>
          <w:b/>
          <w:color w:val="000000"/>
          <w:sz w:val="21"/>
          <w:szCs w:val="21"/>
          <w:u w:val="single"/>
        </w:rPr>
        <w:t>:</w:t>
      </w:r>
    </w:p>
    <w:p w14:paraId="09DB9EF9" w14:textId="77777777" w:rsidR="004756F6" w:rsidRPr="00D159E1" w:rsidRDefault="004756F6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Измерение постоянного (до 400В) и переменного (до 300В) напряжений на проводах «а» и «б» и между ними.</w:t>
      </w:r>
    </w:p>
    <w:p w14:paraId="5E84CDE0" w14:textId="7ED2DCD8" w:rsidR="005D3C7C" w:rsidRPr="00D159E1" w:rsidRDefault="004756F6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Из</w:t>
      </w:r>
      <w:r w:rsidR="00AE2F0E" w:rsidRPr="00D159E1">
        <w:rPr>
          <w:rFonts w:ascii="Helvetica" w:hAnsi="Helvetica" w:cs="Helvetica"/>
          <w:sz w:val="21"/>
          <w:szCs w:val="21"/>
        </w:rPr>
        <w:t>мерение сопротивления изоляции между проводом «а» и землей, проводом «б» и землей   и</w:t>
      </w:r>
      <w:r w:rsidRPr="00D159E1">
        <w:rPr>
          <w:rFonts w:ascii="Helvetica" w:hAnsi="Helvetica" w:cs="Helvetica"/>
          <w:sz w:val="21"/>
          <w:szCs w:val="21"/>
        </w:rPr>
        <w:t xml:space="preserve"> между п</w:t>
      </w:r>
      <w:r w:rsidR="00AE2F0E" w:rsidRPr="00D159E1">
        <w:rPr>
          <w:rFonts w:ascii="Helvetica" w:hAnsi="Helvetica" w:cs="Helvetica"/>
          <w:sz w:val="21"/>
          <w:szCs w:val="21"/>
        </w:rPr>
        <w:t>роводами «а» и «б»</w:t>
      </w:r>
      <w:r w:rsidR="00E9544B" w:rsidRPr="00D159E1">
        <w:rPr>
          <w:rFonts w:ascii="Helvetica" w:hAnsi="Helvetica" w:cs="Helvetica"/>
          <w:sz w:val="21"/>
          <w:szCs w:val="21"/>
        </w:rPr>
        <w:t xml:space="preserve"> </w:t>
      </w:r>
      <w:r w:rsidR="008F2E86" w:rsidRPr="00D159E1">
        <w:rPr>
          <w:rFonts w:ascii="Helvetica" w:hAnsi="Helvetica" w:cs="Helvetica"/>
          <w:sz w:val="21"/>
          <w:szCs w:val="21"/>
        </w:rPr>
        <w:t xml:space="preserve">от 0,1Ом </w:t>
      </w:r>
      <w:r w:rsidR="00E9544B" w:rsidRPr="00D159E1">
        <w:rPr>
          <w:rFonts w:ascii="Helvetica" w:hAnsi="Helvetica" w:cs="Helvetica"/>
          <w:sz w:val="21"/>
          <w:szCs w:val="21"/>
        </w:rPr>
        <w:t>до 1 ГОм</w:t>
      </w:r>
      <w:r w:rsidRPr="00D159E1">
        <w:rPr>
          <w:rFonts w:ascii="Helvetica" w:hAnsi="Helvetica" w:cs="Helvetica"/>
          <w:sz w:val="21"/>
          <w:szCs w:val="21"/>
        </w:rPr>
        <w:t xml:space="preserve">. </w:t>
      </w:r>
    </w:p>
    <w:p w14:paraId="496E79D1" w14:textId="33485BE3" w:rsidR="004756F6" w:rsidRPr="00D159E1" w:rsidRDefault="005D3C7C" w:rsidP="008F2E86">
      <w:pPr>
        <w:ind w:left="284"/>
        <w:jc w:val="both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П</w:t>
      </w:r>
      <w:r w:rsidRPr="00D159E1">
        <w:rPr>
          <w:rFonts w:ascii="Helvetica" w:hAnsi="Helvetica" w:cs="Helvetica"/>
          <w:color w:val="000000"/>
          <w:sz w:val="21"/>
          <w:szCs w:val="21"/>
        </w:rPr>
        <w:t>ри обнаружении низкого сопротивления (менее 3кОм)</w:t>
      </w:r>
      <w:r w:rsidR="004756F6" w:rsidRPr="00D159E1">
        <w:rPr>
          <w:rFonts w:ascii="Helvetica" w:hAnsi="Helvetica" w:cs="Helvetica"/>
          <w:sz w:val="21"/>
          <w:szCs w:val="21"/>
        </w:rPr>
        <w:t xml:space="preserve"> проводится анализ на короткое замыкание и определение расстояния до места повр</w:t>
      </w:r>
      <w:r w:rsidR="008F2E86" w:rsidRPr="00D159E1">
        <w:rPr>
          <w:rFonts w:ascii="Helvetica" w:hAnsi="Helvetica" w:cs="Helvetica"/>
          <w:sz w:val="21"/>
          <w:szCs w:val="21"/>
        </w:rPr>
        <w:t>еждения кабеля</w:t>
      </w:r>
      <w:r w:rsidR="004756F6" w:rsidRPr="00D159E1">
        <w:rPr>
          <w:rFonts w:ascii="Helvetica" w:hAnsi="Helvetica" w:cs="Helvetica"/>
          <w:sz w:val="21"/>
          <w:szCs w:val="21"/>
        </w:rPr>
        <w:t>.</w:t>
      </w:r>
    </w:p>
    <w:p w14:paraId="2E442C15" w14:textId="77777777" w:rsidR="004756F6" w:rsidRPr="00D159E1" w:rsidRDefault="004756F6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Измерение сопротивления шлейфа и тока абонентской линии.</w:t>
      </w:r>
    </w:p>
    <w:p w14:paraId="085BDD5A" w14:textId="77777777" w:rsidR="004756F6" w:rsidRPr="00D159E1" w:rsidRDefault="004756F6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Автоматическая компенсация сопротивления измерительного кабеля.</w:t>
      </w:r>
    </w:p>
    <w:p w14:paraId="47477041" w14:textId="25820635" w:rsidR="004756F6" w:rsidRPr="00D159E1" w:rsidRDefault="00AE2F0E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Измерение емкости</w:t>
      </w:r>
      <w:r w:rsidR="004756F6" w:rsidRPr="00D159E1">
        <w:rPr>
          <w:rFonts w:ascii="Helvetica" w:hAnsi="Helvetica" w:cs="Helvetica"/>
          <w:sz w:val="21"/>
          <w:szCs w:val="21"/>
        </w:rPr>
        <w:t xml:space="preserve"> между проводом «а» и землей, проводом «б» и землей и между проводами «а» и </w:t>
      </w:r>
      <w:r w:rsidRPr="00D159E1">
        <w:rPr>
          <w:rFonts w:ascii="Helvetica" w:hAnsi="Helvetica" w:cs="Helvetica"/>
          <w:sz w:val="21"/>
          <w:szCs w:val="21"/>
        </w:rPr>
        <w:t>«б» до 30 мкФ.   Дополнительно проводится анализ на обрыв и</w:t>
      </w:r>
      <w:r w:rsidR="004F3FCC" w:rsidRPr="00D159E1">
        <w:rPr>
          <w:rFonts w:ascii="Helvetica" w:hAnsi="Helvetica" w:cs="Helvetica"/>
          <w:sz w:val="21"/>
          <w:szCs w:val="21"/>
        </w:rPr>
        <w:t xml:space="preserve"> определение </w:t>
      </w:r>
      <w:r w:rsidR="004756F6" w:rsidRPr="00D159E1">
        <w:rPr>
          <w:rFonts w:ascii="Helvetica" w:hAnsi="Helvetica" w:cs="Helvetica"/>
          <w:sz w:val="21"/>
          <w:szCs w:val="21"/>
        </w:rPr>
        <w:t>расстояния до</w:t>
      </w:r>
      <w:r w:rsidR="004F3FCC" w:rsidRPr="00D159E1">
        <w:rPr>
          <w:rFonts w:ascii="Helvetica" w:hAnsi="Helvetica" w:cs="Helvetica"/>
          <w:sz w:val="21"/>
          <w:szCs w:val="21"/>
        </w:rPr>
        <w:t xml:space="preserve"> места</w:t>
      </w:r>
      <w:r w:rsidR="004756F6" w:rsidRPr="00D159E1">
        <w:rPr>
          <w:rFonts w:ascii="Helvetica" w:hAnsi="Helvetica" w:cs="Helvetica"/>
          <w:sz w:val="21"/>
          <w:szCs w:val="21"/>
        </w:rPr>
        <w:t xml:space="preserve"> обрыва.</w:t>
      </w:r>
    </w:p>
    <w:p w14:paraId="05E6E942" w14:textId="7197E0B8" w:rsidR="00E9544B" w:rsidRPr="00D159E1" w:rsidRDefault="00E9544B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Все измерения могут проводиться как отдельно</w:t>
      </w:r>
      <w:r w:rsidR="00A867E6" w:rsidRPr="00D159E1">
        <w:rPr>
          <w:rFonts w:ascii="Helvetica" w:hAnsi="Helvetica" w:cs="Helvetica"/>
          <w:sz w:val="21"/>
          <w:szCs w:val="21"/>
        </w:rPr>
        <w:t>,</w:t>
      </w:r>
      <w:r w:rsidRPr="00D159E1">
        <w:rPr>
          <w:rFonts w:ascii="Helvetica" w:hAnsi="Helvetica" w:cs="Helvetica"/>
          <w:sz w:val="21"/>
          <w:szCs w:val="21"/>
        </w:rPr>
        <w:t xml:space="preserve"> так и в составе комплексного теста.</w:t>
      </w:r>
    </w:p>
    <w:p w14:paraId="6195CD90" w14:textId="2E6E97FA" w:rsidR="00E9544B" w:rsidRPr="00D159E1" w:rsidRDefault="008F2E86" w:rsidP="00E9544B">
      <w:pPr>
        <w:jc w:val="both"/>
        <w:rPr>
          <w:rFonts w:ascii="Helvetica" w:hAnsi="Helvetica" w:cs="Helvetica"/>
          <w:b/>
          <w:sz w:val="21"/>
          <w:szCs w:val="21"/>
          <w:u w:val="single"/>
        </w:rPr>
      </w:pPr>
      <w:r w:rsidRPr="00D159E1">
        <w:rPr>
          <w:rFonts w:ascii="Helvetica" w:hAnsi="Helvetica" w:cs="Helvetica"/>
          <w:b/>
          <w:sz w:val="21"/>
          <w:szCs w:val="21"/>
          <w:u w:val="single"/>
        </w:rPr>
        <w:t>Измерение</w:t>
      </w:r>
      <w:r w:rsidR="00E9544B" w:rsidRPr="00D159E1">
        <w:rPr>
          <w:rFonts w:ascii="Helvetica" w:hAnsi="Helvetica" w:cs="Helvetica"/>
          <w:b/>
          <w:sz w:val="21"/>
          <w:szCs w:val="21"/>
          <w:u w:val="single"/>
        </w:rPr>
        <w:t xml:space="preserve"> параметров АТС:</w:t>
      </w:r>
    </w:p>
    <w:p w14:paraId="1AAA4E0C" w14:textId="77777777" w:rsidR="004756F6" w:rsidRPr="00D159E1" w:rsidRDefault="004756F6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Измерение напряжения и частоты вызывного сигнала АТС.</w:t>
      </w:r>
    </w:p>
    <w:p w14:paraId="1280F36F" w14:textId="77777777" w:rsidR="004756F6" w:rsidRPr="00D159E1" w:rsidRDefault="004756F6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Измерение напряжения и частоты сигнала станции АТС.</w:t>
      </w:r>
    </w:p>
    <w:p w14:paraId="5AF4A931" w14:textId="77777777" w:rsidR="00143B05" w:rsidRPr="00D159E1" w:rsidRDefault="00143B05" w:rsidP="00143B05">
      <w:pPr>
        <w:numPr>
          <w:ilvl w:val="0"/>
          <w:numId w:val="12"/>
        </w:numPr>
        <w:shd w:val="clear" w:color="auto" w:fill="FFFFFF"/>
        <w:tabs>
          <w:tab w:val="clear" w:pos="510"/>
          <w:tab w:val="num" w:pos="284"/>
        </w:tabs>
        <w:spacing w:before="100" w:beforeAutospacing="1" w:after="100" w:afterAutospacing="1" w:line="234" w:lineRule="atLeast"/>
        <w:ind w:hanging="510"/>
        <w:rPr>
          <w:rFonts w:ascii="Helvetica" w:hAnsi="Helvetica" w:cs="Helvetica"/>
          <w:color w:val="000000" w:themeColor="text1"/>
          <w:sz w:val="21"/>
          <w:szCs w:val="21"/>
        </w:rPr>
      </w:pPr>
      <w:r w:rsidRPr="00D159E1">
        <w:rPr>
          <w:rFonts w:ascii="Helvetica" w:hAnsi="Helvetica" w:cs="Helvetica"/>
          <w:color w:val="000000" w:themeColor="text1"/>
          <w:sz w:val="21"/>
          <w:szCs w:val="21"/>
        </w:rPr>
        <w:t>Измерение напряжения станционной батареи АТС.</w:t>
      </w:r>
    </w:p>
    <w:p w14:paraId="3A920166" w14:textId="031551CE" w:rsidR="00F7705B" w:rsidRPr="00D159E1" w:rsidRDefault="00F7705B" w:rsidP="00D159E1">
      <w:pPr>
        <w:numPr>
          <w:ilvl w:val="0"/>
          <w:numId w:val="12"/>
        </w:numPr>
        <w:shd w:val="clear" w:color="auto" w:fill="FFFFFF"/>
        <w:tabs>
          <w:tab w:val="clear" w:pos="510"/>
          <w:tab w:val="num" w:pos="284"/>
        </w:tabs>
        <w:spacing w:line="0" w:lineRule="atLeast"/>
        <w:ind w:left="284" w:hanging="284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Режим автоответчика.</w:t>
      </w:r>
      <w:r w:rsidR="00C1405B" w:rsidRPr="00D159E1">
        <w:rPr>
          <w:rFonts w:ascii="Helvetica" w:hAnsi="Helvetica" w:cs="Helvetica"/>
          <w:b/>
          <w:sz w:val="21"/>
          <w:szCs w:val="21"/>
        </w:rPr>
        <w:t xml:space="preserve"> </w:t>
      </w:r>
      <w:r w:rsidRPr="00D159E1">
        <w:rPr>
          <w:rFonts w:ascii="Helvetica" w:hAnsi="Helvetica" w:cs="Helvetica"/>
          <w:sz w:val="21"/>
          <w:szCs w:val="21"/>
        </w:rPr>
        <w:t xml:space="preserve">При поступлении на прибор вызывного сигнала происходит занятие линии и выдача в неё специального тиккера. Тиккер выдается в течение 5 секунд, после чего следует отбой и переход в состояние ожидания следующего вызывного сигнала. Режим используется для оценки качества </w:t>
      </w:r>
      <w:r w:rsidR="00C1405B" w:rsidRPr="00D159E1">
        <w:rPr>
          <w:rFonts w:ascii="Helvetica" w:hAnsi="Helvetica" w:cs="Helvetica"/>
          <w:sz w:val="21"/>
          <w:szCs w:val="21"/>
        </w:rPr>
        <w:t>и возможности установления разговорного тракта.</w:t>
      </w:r>
      <w:r w:rsidR="00585AE7" w:rsidRPr="00D159E1">
        <w:rPr>
          <w:rFonts w:ascii="Helvetica" w:hAnsi="Helvetica" w:cs="Helvetica"/>
          <w:sz w:val="21"/>
          <w:szCs w:val="21"/>
        </w:rPr>
        <w:t xml:space="preserve"> </w:t>
      </w:r>
    </w:p>
    <w:p w14:paraId="2E2BC3E7" w14:textId="26FC1C3F" w:rsidR="00143B05" w:rsidRPr="00D159E1" w:rsidRDefault="00143B05" w:rsidP="00D159E1">
      <w:pPr>
        <w:spacing w:line="0" w:lineRule="atLeast"/>
        <w:jc w:val="both"/>
        <w:rPr>
          <w:rFonts w:ascii="Helvetica" w:hAnsi="Helvetica" w:cs="Helvetica"/>
          <w:b/>
          <w:sz w:val="21"/>
          <w:szCs w:val="21"/>
          <w:u w:val="single"/>
        </w:rPr>
      </w:pPr>
      <w:r w:rsidRPr="00D159E1">
        <w:rPr>
          <w:rFonts w:ascii="Helvetica" w:hAnsi="Helvetica" w:cs="Helvetica"/>
          <w:b/>
          <w:sz w:val="21"/>
          <w:szCs w:val="21"/>
          <w:u w:val="single"/>
        </w:rPr>
        <w:t>Работа в качестве телефонного аппарата:</w:t>
      </w:r>
    </w:p>
    <w:p w14:paraId="1111FBA7" w14:textId="67AF9ADA" w:rsidR="00143B05" w:rsidRPr="00D159E1" w:rsidRDefault="00143B05" w:rsidP="00143B05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Работа в режиме телефонного аппарата с тональным или импульсным набором номера в сторону АТС.</w:t>
      </w:r>
    </w:p>
    <w:p w14:paraId="30D463B2" w14:textId="6C5875AC" w:rsidR="00143B05" w:rsidRPr="00D159E1" w:rsidRDefault="008F2E86" w:rsidP="00922EEB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b/>
          <w:sz w:val="21"/>
          <w:szCs w:val="21"/>
          <w:u w:val="single"/>
        </w:rPr>
      </w:pPr>
      <w:r w:rsidRPr="00D159E1">
        <w:rPr>
          <w:rFonts w:ascii="Helvetica" w:hAnsi="Helvetica" w:cs="Helvetica"/>
          <w:sz w:val="21"/>
          <w:szCs w:val="21"/>
        </w:rPr>
        <w:t xml:space="preserve">Прослушивание линии.  В этом режиме при подключении к абонентской линии через </w:t>
      </w:r>
      <w:r w:rsidR="00AE2F0E" w:rsidRPr="00D159E1">
        <w:rPr>
          <w:rFonts w:ascii="Helvetica" w:hAnsi="Helvetica" w:cs="Helvetica"/>
          <w:sz w:val="21"/>
          <w:szCs w:val="21"/>
        </w:rPr>
        <w:t>гарнитуру</w:t>
      </w:r>
      <w:r w:rsidRPr="00D159E1">
        <w:rPr>
          <w:rFonts w:ascii="Helvetica" w:hAnsi="Helvetica" w:cs="Helvetica"/>
          <w:sz w:val="21"/>
          <w:szCs w:val="21"/>
        </w:rPr>
        <w:t xml:space="preserve"> будут прослушиваться все сигналы, передаваемые по контролируемой линии. Микрофон </w:t>
      </w:r>
      <w:r w:rsidR="00AE2F0E" w:rsidRPr="00D159E1">
        <w:rPr>
          <w:rFonts w:ascii="Helvetica" w:hAnsi="Helvetica" w:cs="Helvetica"/>
          <w:sz w:val="21"/>
          <w:szCs w:val="21"/>
        </w:rPr>
        <w:t xml:space="preserve">гарнитуры </w:t>
      </w:r>
      <w:r w:rsidRPr="00D159E1">
        <w:rPr>
          <w:rFonts w:ascii="Helvetica" w:hAnsi="Helvetica" w:cs="Helvetica"/>
          <w:sz w:val="21"/>
          <w:szCs w:val="21"/>
        </w:rPr>
        <w:t xml:space="preserve">отключен, нагрузка линии по постоянному току отсутствует. </w:t>
      </w:r>
    </w:p>
    <w:p w14:paraId="7F613E47" w14:textId="13858189" w:rsidR="008F2E86" w:rsidRPr="00D159E1" w:rsidRDefault="008F2E86" w:rsidP="008F2E8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b/>
          <w:sz w:val="21"/>
          <w:szCs w:val="21"/>
          <w:u w:val="single"/>
        </w:rPr>
      </w:pPr>
      <w:r w:rsidRPr="00D159E1">
        <w:rPr>
          <w:rFonts w:ascii="Helvetica" w:hAnsi="Helvetica" w:cs="Helvetica"/>
          <w:sz w:val="21"/>
          <w:szCs w:val="21"/>
        </w:rPr>
        <w:t>Режим конференция. В этом режиме</w:t>
      </w:r>
      <w:r w:rsidR="00A867E6" w:rsidRPr="00D159E1">
        <w:rPr>
          <w:rFonts w:ascii="Helvetica" w:hAnsi="Helvetica" w:cs="Helvetica"/>
          <w:sz w:val="21"/>
          <w:szCs w:val="21"/>
        </w:rPr>
        <w:t>,</w:t>
      </w:r>
      <w:r w:rsidRPr="00D159E1">
        <w:rPr>
          <w:rFonts w:ascii="Helvetica" w:hAnsi="Helvetica" w:cs="Helvetica"/>
          <w:sz w:val="21"/>
          <w:szCs w:val="21"/>
        </w:rPr>
        <w:t xml:space="preserve"> </w:t>
      </w:r>
      <w:bookmarkStart w:id="1" w:name="_GoBack"/>
      <w:bookmarkEnd w:id="1"/>
      <w:r w:rsidRPr="00D159E1">
        <w:rPr>
          <w:rFonts w:ascii="Helvetica" w:hAnsi="Helvetica" w:cs="Helvetica"/>
          <w:sz w:val="21"/>
          <w:szCs w:val="21"/>
        </w:rPr>
        <w:t>при</w:t>
      </w:r>
      <w:r w:rsidR="00A867E6" w:rsidRPr="00D159E1">
        <w:rPr>
          <w:rFonts w:ascii="Helvetica" w:hAnsi="Helvetica" w:cs="Helvetica"/>
          <w:sz w:val="21"/>
          <w:szCs w:val="21"/>
        </w:rPr>
        <w:t xml:space="preserve"> подключении к абонентской линии,</w:t>
      </w:r>
      <w:r w:rsidRPr="00D159E1">
        <w:rPr>
          <w:rFonts w:ascii="Helvetica" w:hAnsi="Helvetica" w:cs="Helvetica"/>
          <w:sz w:val="21"/>
          <w:szCs w:val="21"/>
        </w:rPr>
        <w:t xml:space="preserve"> включается микрофон </w:t>
      </w:r>
      <w:r w:rsidR="00AE2F0E" w:rsidRPr="00D159E1">
        <w:rPr>
          <w:rFonts w:ascii="Helvetica" w:hAnsi="Helvetica" w:cs="Helvetica"/>
          <w:sz w:val="21"/>
          <w:szCs w:val="21"/>
        </w:rPr>
        <w:t>гарнитуры</w:t>
      </w:r>
      <w:r w:rsidR="00A867E6" w:rsidRPr="00D159E1">
        <w:rPr>
          <w:rFonts w:ascii="Helvetica" w:hAnsi="Helvetica" w:cs="Helvetica"/>
          <w:sz w:val="21"/>
          <w:szCs w:val="21"/>
        </w:rPr>
        <w:t>,</w:t>
      </w:r>
      <w:r w:rsidR="00A20B76" w:rsidRPr="00D159E1">
        <w:rPr>
          <w:rFonts w:ascii="Helvetica" w:hAnsi="Helvetica" w:cs="Helvetica"/>
          <w:sz w:val="21"/>
          <w:szCs w:val="21"/>
        </w:rPr>
        <w:t xml:space="preserve"> и пр</w:t>
      </w:r>
      <w:r w:rsidR="00A867E6" w:rsidRPr="00D159E1">
        <w:rPr>
          <w:rFonts w:ascii="Helvetica" w:hAnsi="Helvetica" w:cs="Helvetica"/>
          <w:sz w:val="21"/>
          <w:szCs w:val="21"/>
        </w:rPr>
        <w:t xml:space="preserve">ибор входит в режим конференции, </w:t>
      </w:r>
      <w:r w:rsidR="00AE2F0E" w:rsidRPr="00D159E1">
        <w:rPr>
          <w:rFonts w:ascii="Helvetica" w:hAnsi="Helvetica" w:cs="Helvetica"/>
          <w:sz w:val="21"/>
          <w:szCs w:val="21"/>
        </w:rPr>
        <w:t>при котором</w:t>
      </w:r>
      <w:r w:rsidR="00A20B76" w:rsidRPr="00D159E1">
        <w:rPr>
          <w:rFonts w:ascii="Helvetica" w:hAnsi="Helvetica" w:cs="Helvetica"/>
          <w:sz w:val="21"/>
          <w:szCs w:val="21"/>
        </w:rPr>
        <w:t xml:space="preserve"> работника кросса </w:t>
      </w:r>
      <w:r w:rsidRPr="00D159E1">
        <w:rPr>
          <w:rFonts w:ascii="Helvetica" w:hAnsi="Helvetica" w:cs="Helvetica"/>
          <w:sz w:val="21"/>
          <w:szCs w:val="21"/>
        </w:rPr>
        <w:t>будут слышать оба абонента.</w:t>
      </w:r>
      <w:r w:rsidR="00A20B76" w:rsidRPr="00D159E1">
        <w:rPr>
          <w:rFonts w:ascii="Helvetica" w:hAnsi="Helvetica" w:cs="Helvetica"/>
          <w:sz w:val="21"/>
          <w:szCs w:val="21"/>
        </w:rPr>
        <w:t xml:space="preserve"> </w:t>
      </w:r>
      <w:r w:rsidRPr="00D159E1">
        <w:rPr>
          <w:rFonts w:ascii="Helvetica" w:hAnsi="Helvetica" w:cs="Helvetica"/>
          <w:sz w:val="21"/>
          <w:szCs w:val="21"/>
        </w:rPr>
        <w:t xml:space="preserve"> </w:t>
      </w:r>
    </w:p>
    <w:p w14:paraId="0AADCDAD" w14:textId="584BE6DC" w:rsidR="00CD721D" w:rsidRPr="00D159E1" w:rsidRDefault="00CD721D" w:rsidP="00143B05">
      <w:pPr>
        <w:jc w:val="both"/>
        <w:rPr>
          <w:rFonts w:ascii="Helvetica" w:hAnsi="Helvetica" w:cs="Helvetica"/>
          <w:b/>
          <w:sz w:val="21"/>
          <w:szCs w:val="21"/>
          <w:u w:val="single"/>
        </w:rPr>
      </w:pPr>
      <w:r w:rsidRPr="00D159E1">
        <w:rPr>
          <w:rFonts w:ascii="Helvetica" w:hAnsi="Helvetica" w:cs="Helvetica"/>
          <w:b/>
          <w:sz w:val="21"/>
          <w:szCs w:val="21"/>
          <w:u w:val="single"/>
        </w:rPr>
        <w:t>Работа с монтером на линии:</w:t>
      </w:r>
    </w:p>
    <w:p w14:paraId="2BD71A19" w14:textId="431E0A9F" w:rsidR="00CD721D" w:rsidRPr="00D159E1" w:rsidRDefault="005B6EDD" w:rsidP="005B6EDD">
      <w:pPr>
        <w:jc w:val="both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color w:val="000000"/>
          <w:sz w:val="21"/>
          <w:szCs w:val="21"/>
        </w:rPr>
        <w:t>В этом режиме прибор находится в состоянии ожидания вызова из линии. Вызов производится подключением трубки монтера между исправными проводами «а» и «</w:t>
      </w:r>
      <w:r w:rsidRPr="00D159E1">
        <w:rPr>
          <w:rFonts w:ascii="Helvetica" w:hAnsi="Helvetica" w:cs="Helvetica"/>
          <w:color w:val="000000"/>
          <w:sz w:val="21"/>
          <w:szCs w:val="21"/>
          <w:lang w:val="en-US"/>
        </w:rPr>
        <w:t>b</w:t>
      </w:r>
      <w:r w:rsidRPr="00D159E1">
        <w:rPr>
          <w:rFonts w:ascii="Helvetica" w:hAnsi="Helvetica" w:cs="Helvetica"/>
          <w:color w:val="000000"/>
          <w:sz w:val="21"/>
          <w:szCs w:val="21"/>
        </w:rPr>
        <w:t>» или между любым исправным из них и «землей». При любом из этих подключений в приборе прозвучит акустический сигнал. Такой же сигнал будет передаваться в трубку монтера по исправному проводу. При ответе на вызов</w:t>
      </w:r>
      <w:r w:rsidR="00084927" w:rsidRPr="00D159E1">
        <w:rPr>
          <w:rFonts w:ascii="Helvetica" w:hAnsi="Helvetica" w:cs="Helvetica"/>
          <w:color w:val="000000"/>
          <w:sz w:val="21"/>
          <w:szCs w:val="21"/>
        </w:rPr>
        <w:t>,</w:t>
      </w:r>
      <w:r w:rsidRPr="00D159E1">
        <w:rPr>
          <w:rFonts w:ascii="Helvetica" w:hAnsi="Helvetica" w:cs="Helvetica"/>
          <w:color w:val="000000"/>
          <w:sz w:val="21"/>
          <w:szCs w:val="21"/>
        </w:rPr>
        <w:t xml:space="preserve"> прибор перейдет в состояние</w:t>
      </w:r>
      <w:r w:rsidR="00737245" w:rsidRPr="00D159E1">
        <w:rPr>
          <w:rFonts w:ascii="Helvetica" w:hAnsi="Helvetica" w:cs="Helvetica"/>
          <w:color w:val="000000"/>
          <w:sz w:val="21"/>
          <w:szCs w:val="21"/>
        </w:rPr>
        <w:t xml:space="preserve"> разговора</w:t>
      </w:r>
      <w:r w:rsidRPr="00D159E1">
        <w:rPr>
          <w:rFonts w:ascii="Helvetica" w:hAnsi="Helvetica" w:cs="Helvetica"/>
          <w:color w:val="000000"/>
          <w:sz w:val="21"/>
          <w:szCs w:val="21"/>
        </w:rPr>
        <w:t xml:space="preserve"> через </w:t>
      </w:r>
      <w:r w:rsidR="004F3FCC" w:rsidRPr="00D159E1">
        <w:rPr>
          <w:rFonts w:ascii="Helvetica" w:hAnsi="Helvetica" w:cs="Helvetica"/>
          <w:color w:val="000000"/>
          <w:sz w:val="21"/>
          <w:szCs w:val="21"/>
        </w:rPr>
        <w:t>гарнитуру</w:t>
      </w:r>
      <w:r w:rsidR="00084927" w:rsidRPr="00D159E1">
        <w:rPr>
          <w:rFonts w:ascii="Helvetica" w:hAnsi="Helvetica" w:cs="Helvetica"/>
          <w:color w:val="000000"/>
          <w:sz w:val="21"/>
          <w:szCs w:val="21"/>
        </w:rPr>
        <w:t>.</w:t>
      </w:r>
    </w:p>
    <w:p w14:paraId="48B81008" w14:textId="58ECABFE" w:rsidR="00CD721D" w:rsidRPr="00D159E1" w:rsidRDefault="00CD721D" w:rsidP="00143B05">
      <w:pPr>
        <w:jc w:val="both"/>
        <w:rPr>
          <w:rFonts w:ascii="Helvetica" w:hAnsi="Helvetica" w:cs="Helvetica"/>
          <w:b/>
          <w:sz w:val="21"/>
          <w:szCs w:val="21"/>
          <w:u w:val="single"/>
        </w:rPr>
      </w:pPr>
      <w:r w:rsidRPr="00D159E1">
        <w:rPr>
          <w:rFonts w:ascii="Helvetica" w:hAnsi="Helvetica" w:cs="Helvetica"/>
          <w:b/>
          <w:sz w:val="21"/>
          <w:szCs w:val="21"/>
          <w:u w:val="single"/>
        </w:rPr>
        <w:t>Работа с абонентской линией</w:t>
      </w:r>
      <w:r w:rsidR="005B6EDD" w:rsidRPr="00D159E1">
        <w:rPr>
          <w:rFonts w:ascii="Helvetica" w:hAnsi="Helvetica" w:cs="Helvetica"/>
          <w:b/>
          <w:sz w:val="21"/>
          <w:szCs w:val="21"/>
          <w:u w:val="single"/>
        </w:rPr>
        <w:t>:</w:t>
      </w:r>
    </w:p>
    <w:p w14:paraId="7807B154" w14:textId="77777777" w:rsidR="004756F6" w:rsidRPr="00D159E1" w:rsidRDefault="004756F6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Вызов абонента индукторным сигналом 25 Гц, связь с абонентом.</w:t>
      </w:r>
    </w:p>
    <w:p w14:paraId="5A2AD2B5" w14:textId="561F528C" w:rsidR="004756F6" w:rsidRPr="00D159E1" w:rsidRDefault="004756F6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Определение цифры, набранной на телефонном</w:t>
      </w:r>
      <w:r w:rsidR="00AE2F0E" w:rsidRPr="00D159E1">
        <w:rPr>
          <w:rFonts w:ascii="Helvetica" w:hAnsi="Helvetica" w:cs="Helvetica"/>
          <w:sz w:val="21"/>
          <w:szCs w:val="21"/>
        </w:rPr>
        <w:t xml:space="preserve"> аппарате, подключенном к линии</w:t>
      </w:r>
      <w:r w:rsidRPr="00D159E1">
        <w:rPr>
          <w:rFonts w:ascii="Helvetica" w:hAnsi="Helvetica" w:cs="Helvetica"/>
          <w:sz w:val="21"/>
          <w:szCs w:val="21"/>
        </w:rPr>
        <w:t xml:space="preserve"> в тональном режиме. В импульсном режиме: измерение длительности импульсов и пауз в серии.</w:t>
      </w:r>
    </w:p>
    <w:p w14:paraId="37E258E0" w14:textId="4F323AFD" w:rsidR="004756F6" w:rsidRPr="00D159E1" w:rsidRDefault="004756F6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lastRenderedPageBreak/>
        <w:t>Формирование в линию фонического сигнала 800 Гц для вызова абонента, не положившего трубку на рычажный переключатель.</w:t>
      </w:r>
    </w:p>
    <w:p w14:paraId="1FF50E3D" w14:textId="77777777" w:rsidR="004756F6" w:rsidRPr="00D159E1" w:rsidRDefault="004756F6" w:rsidP="004756F6">
      <w:pPr>
        <w:numPr>
          <w:ilvl w:val="0"/>
          <w:numId w:val="12"/>
        </w:numPr>
        <w:tabs>
          <w:tab w:val="clear" w:pos="510"/>
          <w:tab w:val="num" w:pos="284"/>
        </w:tabs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 xml:space="preserve">Все операции в линии выполняются как с обычными, так и со спаренными абонентами.        </w:t>
      </w:r>
    </w:p>
    <w:bookmarkEnd w:id="0"/>
    <w:p w14:paraId="2E27EF9E" w14:textId="77777777" w:rsidR="008279B0" w:rsidRPr="00D159E1" w:rsidRDefault="008279B0" w:rsidP="008279B0">
      <w:pPr>
        <w:shd w:val="clear" w:color="auto" w:fill="FFFFFF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b/>
          <w:bCs/>
          <w:sz w:val="21"/>
          <w:szCs w:val="21"/>
        </w:rPr>
        <w:t>ТЕХНИЧЕСКИЕ ХАРАКТЕРИСТИКИ ОБЩИЕ:</w:t>
      </w:r>
      <w:r w:rsidRPr="00D159E1">
        <w:rPr>
          <w:rFonts w:ascii="Helvetica" w:hAnsi="Helvetica" w:cs="Helvetica"/>
          <w:sz w:val="21"/>
          <w:szCs w:val="21"/>
        </w:rPr>
        <w:t xml:space="preserve"> </w:t>
      </w:r>
    </w:p>
    <w:p w14:paraId="4D205597" w14:textId="7A5FB6D7" w:rsidR="008279B0" w:rsidRPr="00D159E1" w:rsidRDefault="008279B0" w:rsidP="008279B0">
      <w:pPr>
        <w:numPr>
          <w:ilvl w:val="0"/>
          <w:numId w:val="6"/>
        </w:numPr>
        <w:shd w:val="clear" w:color="auto" w:fill="FFFFFF"/>
        <w:spacing w:line="234" w:lineRule="atLeast"/>
        <w:ind w:left="284" w:hanging="284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питание от Ni-MH аккумуляторных батарей типа «АА» (пальчиковые) - 4шт, или от сети переменного тока 220В через комплектный сетевой адаптер питания 5В, 1А; </w:t>
      </w:r>
    </w:p>
    <w:p w14:paraId="1F3B3C7E" w14:textId="77777777" w:rsidR="008279B0" w:rsidRPr="00D159E1" w:rsidRDefault="008279B0" w:rsidP="008279B0">
      <w:pPr>
        <w:numPr>
          <w:ilvl w:val="0"/>
          <w:numId w:val="6"/>
        </w:numPr>
        <w:shd w:val="clear" w:color="auto" w:fill="FFFFFF"/>
        <w:spacing w:line="234" w:lineRule="atLeast"/>
        <w:ind w:left="284" w:hanging="284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габариты: 158х95х36 мм;</w:t>
      </w:r>
    </w:p>
    <w:p w14:paraId="3E8C812B" w14:textId="77777777" w:rsidR="008279B0" w:rsidRPr="00D159E1" w:rsidRDefault="008279B0" w:rsidP="008279B0">
      <w:pPr>
        <w:numPr>
          <w:ilvl w:val="0"/>
          <w:numId w:val="6"/>
        </w:numPr>
        <w:shd w:val="clear" w:color="auto" w:fill="FFFFFF"/>
        <w:spacing w:line="234" w:lineRule="atLeast"/>
        <w:ind w:left="284" w:hanging="284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вес: не более 0,5 кг;</w:t>
      </w:r>
    </w:p>
    <w:p w14:paraId="2F442ED5" w14:textId="533A5BC2" w:rsidR="008279B0" w:rsidRPr="00D159E1" w:rsidRDefault="008279B0" w:rsidP="008279B0">
      <w:pPr>
        <w:shd w:val="clear" w:color="auto" w:fill="FFFFFF"/>
        <w:spacing w:line="234" w:lineRule="atLeast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b/>
          <w:bCs/>
          <w:sz w:val="21"/>
          <w:szCs w:val="21"/>
        </w:rPr>
        <w:t>КОМПЛЕКТ ПОСТАВКИ:</w:t>
      </w:r>
    </w:p>
    <w:p w14:paraId="65C55D8B" w14:textId="495AC919" w:rsidR="008279B0" w:rsidRPr="00D159E1" w:rsidRDefault="008279B0" w:rsidP="008279B0">
      <w:pPr>
        <w:numPr>
          <w:ilvl w:val="0"/>
          <w:numId w:val="7"/>
        </w:numPr>
        <w:shd w:val="clear" w:color="auto" w:fill="FFFFFF"/>
        <w:ind w:left="284" w:hanging="284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Прибор кросса портативный – 1 шт;</w:t>
      </w:r>
    </w:p>
    <w:p w14:paraId="5FA2983A" w14:textId="77777777" w:rsidR="008279B0" w:rsidRPr="00D159E1" w:rsidRDefault="008279B0" w:rsidP="008279B0">
      <w:pPr>
        <w:numPr>
          <w:ilvl w:val="0"/>
          <w:numId w:val="7"/>
        </w:numPr>
        <w:shd w:val="clear" w:color="auto" w:fill="FFFFFF"/>
        <w:ind w:left="284" w:hanging="284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зарядное устройство AC/DC 220/5В, 1А – 1 шт;</w:t>
      </w:r>
    </w:p>
    <w:p w14:paraId="7BB6D723" w14:textId="5559E8E4" w:rsidR="008279B0" w:rsidRPr="00D159E1" w:rsidRDefault="008279B0" w:rsidP="008279B0">
      <w:pPr>
        <w:numPr>
          <w:ilvl w:val="0"/>
          <w:numId w:val="7"/>
        </w:numPr>
        <w:shd w:val="clear" w:color="auto" w:fill="FFFFFF"/>
        <w:ind w:left="284" w:hanging="284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 xml:space="preserve">аккумуляторные батареи типа "АА" - 4 шт (установлены); </w:t>
      </w:r>
    </w:p>
    <w:p w14:paraId="2D54494C" w14:textId="3426BFFF" w:rsidR="008279B0" w:rsidRPr="00D159E1" w:rsidRDefault="008279B0" w:rsidP="008279B0">
      <w:pPr>
        <w:numPr>
          <w:ilvl w:val="0"/>
          <w:numId w:val="7"/>
        </w:numPr>
        <w:shd w:val="clear" w:color="auto" w:fill="FFFFFF"/>
        <w:ind w:left="284" w:hanging="284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шнур USB – 1 шт;</w:t>
      </w:r>
    </w:p>
    <w:p w14:paraId="2F3AE2BB" w14:textId="4E83EA79" w:rsidR="008279B0" w:rsidRPr="00D159E1" w:rsidRDefault="008279B0" w:rsidP="008F4C61">
      <w:pPr>
        <w:pStyle w:val="ad"/>
        <w:numPr>
          <w:ilvl w:val="0"/>
          <w:numId w:val="7"/>
        </w:numPr>
        <w:shd w:val="clear" w:color="auto" w:fill="FFFFFF"/>
        <w:tabs>
          <w:tab w:val="clear" w:pos="720"/>
        </w:tabs>
        <w:spacing w:line="234" w:lineRule="atLeast"/>
        <w:ind w:left="284" w:hanging="284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комплект проводов (кабель «прибор – кросс» для включения ПКП-60 в кросс – 1 шт.</w:t>
      </w:r>
      <w:r w:rsidR="006B4A33" w:rsidRPr="00D159E1">
        <w:rPr>
          <w:rFonts w:ascii="Helvetica" w:hAnsi="Helvetica" w:cs="Helvetica"/>
          <w:sz w:val="21"/>
          <w:szCs w:val="21"/>
        </w:rPr>
        <w:t>;</w:t>
      </w:r>
      <w:r w:rsidRPr="00D159E1">
        <w:rPr>
          <w:rFonts w:ascii="Helvetica" w:hAnsi="Helvetica" w:cs="Helvetica"/>
          <w:sz w:val="21"/>
          <w:szCs w:val="21"/>
        </w:rPr>
        <w:t xml:space="preserve"> кабель «прибор – кабель» для подключения ПКП-60 к кабелю – 1 шт.</w:t>
      </w:r>
      <w:r w:rsidR="006B4A33" w:rsidRPr="00D159E1">
        <w:rPr>
          <w:rFonts w:ascii="Helvetica" w:hAnsi="Helvetica" w:cs="Helvetica"/>
          <w:sz w:val="21"/>
          <w:szCs w:val="21"/>
        </w:rPr>
        <w:t xml:space="preserve">; </w:t>
      </w:r>
      <w:r w:rsidRPr="00D159E1">
        <w:rPr>
          <w:rFonts w:ascii="Helvetica" w:hAnsi="Helvetica" w:cs="Helvetica"/>
          <w:sz w:val="21"/>
          <w:szCs w:val="21"/>
        </w:rPr>
        <w:t>кабель для подключения к клемме заземления – 1шт.)</w:t>
      </w:r>
    </w:p>
    <w:p w14:paraId="50B3F915" w14:textId="704452B1" w:rsidR="008279B0" w:rsidRPr="00D159E1" w:rsidRDefault="008279B0" w:rsidP="008279B0">
      <w:pPr>
        <w:numPr>
          <w:ilvl w:val="0"/>
          <w:numId w:val="7"/>
        </w:numPr>
        <w:shd w:val="clear" w:color="auto" w:fill="FFFFFF"/>
        <w:ind w:left="284" w:hanging="284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телефонная гарнитура – 1шт;</w:t>
      </w:r>
    </w:p>
    <w:p w14:paraId="5038538C" w14:textId="77777777" w:rsidR="008279B0" w:rsidRPr="00D159E1" w:rsidRDefault="008279B0" w:rsidP="008279B0">
      <w:pPr>
        <w:numPr>
          <w:ilvl w:val="0"/>
          <w:numId w:val="7"/>
        </w:numPr>
        <w:shd w:val="clear" w:color="auto" w:fill="FFFFFF"/>
        <w:ind w:left="284" w:hanging="284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сумка для работы переноски и хранения - 1шт;</w:t>
      </w:r>
    </w:p>
    <w:p w14:paraId="1BEA1374" w14:textId="77777777" w:rsidR="008279B0" w:rsidRPr="00D159E1" w:rsidRDefault="008279B0" w:rsidP="008279B0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ind w:hanging="720"/>
        <w:rPr>
          <w:rFonts w:ascii="Helvetica" w:hAnsi="Helvetica" w:cs="Helvetica"/>
          <w:sz w:val="21"/>
          <w:szCs w:val="21"/>
        </w:rPr>
      </w:pPr>
      <w:r w:rsidRPr="00D159E1">
        <w:rPr>
          <w:rFonts w:ascii="Helvetica" w:hAnsi="Helvetica" w:cs="Helvetica"/>
          <w:sz w:val="21"/>
          <w:szCs w:val="21"/>
        </w:rPr>
        <w:t>руководство по эксплуатации – 1 шт; </w:t>
      </w:r>
    </w:p>
    <w:p w14:paraId="38078B13" w14:textId="77777777" w:rsidR="008279B0" w:rsidRPr="00D159E1" w:rsidRDefault="008279B0" w:rsidP="008279B0">
      <w:pPr>
        <w:shd w:val="clear" w:color="auto" w:fill="FFFFFF"/>
        <w:spacing w:line="234" w:lineRule="atLeast"/>
        <w:rPr>
          <w:rFonts w:ascii="Helvetica" w:hAnsi="Helvetica" w:cs="Helvetica"/>
          <w:color w:val="000000" w:themeColor="text1"/>
          <w:sz w:val="21"/>
          <w:szCs w:val="21"/>
        </w:rPr>
      </w:pPr>
      <w:r w:rsidRPr="00D159E1">
        <w:rPr>
          <w:rFonts w:ascii="Helvetica" w:hAnsi="Helvetica" w:cs="Helvetica"/>
          <w:b/>
          <w:bCs/>
          <w:color w:val="000000" w:themeColor="text1"/>
          <w:sz w:val="21"/>
          <w:szCs w:val="21"/>
        </w:rPr>
        <w:t>СРОК ГАРАНТИИ:</w:t>
      </w:r>
      <w:r w:rsidRPr="00D159E1">
        <w:rPr>
          <w:rFonts w:ascii="Helvetica" w:hAnsi="Helvetica" w:cs="Helvetica"/>
          <w:color w:val="000000" w:themeColor="text1"/>
          <w:sz w:val="21"/>
          <w:szCs w:val="21"/>
        </w:rPr>
        <w:br/>
        <w:t>2 года с момента продажи, при отсутствии нарушений условий эксплуатации.</w:t>
      </w:r>
    </w:p>
    <w:p w14:paraId="146F36EA" w14:textId="77777777" w:rsidR="008279B0" w:rsidRPr="00D159E1" w:rsidRDefault="008279B0" w:rsidP="008279B0">
      <w:pPr>
        <w:jc w:val="both"/>
        <w:rPr>
          <w:rFonts w:ascii="Helvetica" w:hAnsi="Helvetica" w:cs="Helvetica"/>
          <w:b/>
          <w:sz w:val="21"/>
          <w:szCs w:val="21"/>
          <w:u w:val="single"/>
        </w:rPr>
      </w:pPr>
    </w:p>
    <w:p w14:paraId="686D4805" w14:textId="77777777" w:rsidR="008279B0" w:rsidRPr="00D159E1" w:rsidRDefault="008279B0" w:rsidP="00200245">
      <w:pPr>
        <w:jc w:val="both"/>
        <w:rPr>
          <w:rFonts w:ascii="Helvetica" w:hAnsi="Helvetica" w:cs="Helvetica"/>
          <w:b/>
          <w:sz w:val="21"/>
          <w:szCs w:val="21"/>
          <w:u w:val="single"/>
        </w:rPr>
      </w:pPr>
    </w:p>
    <w:sectPr w:rsidR="008279B0" w:rsidRPr="00D159E1" w:rsidSect="00AE7E11">
      <w:footerReference w:type="default" r:id="rId10"/>
      <w:pgSz w:w="8391" w:h="11907" w:code="11"/>
      <w:pgMar w:top="426" w:right="453" w:bottom="720" w:left="426" w:header="709" w:footer="284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365CE1" w14:textId="77777777" w:rsidR="00D268D2" w:rsidRDefault="00D268D2">
      <w:r>
        <w:separator/>
      </w:r>
    </w:p>
  </w:endnote>
  <w:endnote w:type="continuationSeparator" w:id="0">
    <w:p w14:paraId="15F6F3E1" w14:textId="77777777" w:rsidR="00D268D2" w:rsidRDefault="00D26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0801574"/>
      <w:docPartObj>
        <w:docPartGallery w:val="Page Numbers (Bottom of Page)"/>
        <w:docPartUnique/>
      </w:docPartObj>
    </w:sdtPr>
    <w:sdtEndPr/>
    <w:sdtContent>
      <w:p w14:paraId="4E1C2890" w14:textId="397098EA" w:rsidR="007D209B" w:rsidRDefault="007D209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9E1">
          <w:rPr>
            <w:noProof/>
          </w:rPr>
          <w:t>0</w:t>
        </w:r>
        <w:r>
          <w:fldChar w:fldCharType="end"/>
        </w:r>
      </w:p>
    </w:sdtContent>
  </w:sdt>
  <w:p w14:paraId="751DAD3A" w14:textId="77777777" w:rsidR="007D209B" w:rsidRDefault="007D20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F97F5B" w14:textId="77777777" w:rsidR="00D268D2" w:rsidRDefault="00D268D2">
      <w:r>
        <w:separator/>
      </w:r>
    </w:p>
  </w:footnote>
  <w:footnote w:type="continuationSeparator" w:id="0">
    <w:p w14:paraId="1431BF80" w14:textId="77777777" w:rsidR="00D268D2" w:rsidRDefault="00D268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00937"/>
    <w:multiLevelType w:val="multilevel"/>
    <w:tmpl w:val="5A9C8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3B1139"/>
    <w:multiLevelType w:val="hybridMultilevel"/>
    <w:tmpl w:val="BB5A1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15691"/>
    <w:multiLevelType w:val="multilevel"/>
    <w:tmpl w:val="7BFE4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704E78"/>
    <w:multiLevelType w:val="multilevel"/>
    <w:tmpl w:val="2728A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A54CC5"/>
    <w:multiLevelType w:val="hybridMultilevel"/>
    <w:tmpl w:val="4E28C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B351E9"/>
    <w:multiLevelType w:val="hybridMultilevel"/>
    <w:tmpl w:val="3462E16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A0850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DB2571"/>
    <w:multiLevelType w:val="hybridMultilevel"/>
    <w:tmpl w:val="253A9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3514C8"/>
    <w:multiLevelType w:val="hybridMultilevel"/>
    <w:tmpl w:val="ED20625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5B190490"/>
    <w:multiLevelType w:val="multilevel"/>
    <w:tmpl w:val="66C4E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534D85"/>
    <w:multiLevelType w:val="multilevel"/>
    <w:tmpl w:val="41502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035CC3"/>
    <w:multiLevelType w:val="multilevel"/>
    <w:tmpl w:val="B7D26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870519"/>
    <w:multiLevelType w:val="multilevel"/>
    <w:tmpl w:val="A516D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1A6469"/>
    <w:multiLevelType w:val="multilevel"/>
    <w:tmpl w:val="99A61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AD7D14"/>
    <w:multiLevelType w:val="hybridMultilevel"/>
    <w:tmpl w:val="72409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A0246C"/>
    <w:multiLevelType w:val="hybridMultilevel"/>
    <w:tmpl w:val="D74AE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4F6B3C"/>
    <w:multiLevelType w:val="multilevel"/>
    <w:tmpl w:val="41443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971AC3"/>
    <w:multiLevelType w:val="hybridMultilevel"/>
    <w:tmpl w:val="A3DA4AFA"/>
    <w:lvl w:ilvl="0" w:tplc="838C0568">
      <w:start w:val="1"/>
      <w:numFmt w:val="bullet"/>
      <w:lvlText w:val=""/>
      <w:lvlJc w:val="left"/>
      <w:pPr>
        <w:tabs>
          <w:tab w:val="num" w:pos="510"/>
        </w:tabs>
        <w:ind w:left="510" w:hanging="34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B5B25F8"/>
    <w:multiLevelType w:val="hybridMultilevel"/>
    <w:tmpl w:val="A18C13C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7EC35DBF"/>
    <w:multiLevelType w:val="multilevel"/>
    <w:tmpl w:val="5EA8A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8"/>
  </w:num>
  <w:num w:numId="3">
    <w:abstractNumId w:val="0"/>
  </w:num>
  <w:num w:numId="4">
    <w:abstractNumId w:val="14"/>
  </w:num>
  <w:num w:numId="5">
    <w:abstractNumId w:val="4"/>
  </w:num>
  <w:num w:numId="6">
    <w:abstractNumId w:val="3"/>
  </w:num>
  <w:num w:numId="7">
    <w:abstractNumId w:val="10"/>
  </w:num>
  <w:num w:numId="8">
    <w:abstractNumId w:val="8"/>
  </w:num>
  <w:num w:numId="9">
    <w:abstractNumId w:val="15"/>
  </w:num>
  <w:num w:numId="10">
    <w:abstractNumId w:val="9"/>
  </w:num>
  <w:num w:numId="11">
    <w:abstractNumId w:val="11"/>
  </w:num>
  <w:num w:numId="12">
    <w:abstractNumId w:val="16"/>
  </w:num>
  <w:num w:numId="13">
    <w:abstractNumId w:val="12"/>
  </w:num>
  <w:num w:numId="14">
    <w:abstractNumId w:val="13"/>
  </w:num>
  <w:num w:numId="15">
    <w:abstractNumId w:val="17"/>
  </w:num>
  <w:num w:numId="16">
    <w:abstractNumId w:val="7"/>
  </w:num>
  <w:num w:numId="17">
    <w:abstractNumId w:val="6"/>
  </w:num>
  <w:num w:numId="18">
    <w:abstractNumId w:val="1"/>
  </w:num>
  <w:num w:numId="19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drawingGridHorizontalSpacing w:val="57"/>
  <w:drawingGridVerticalSpacing w:val="57"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C5F"/>
    <w:rsid w:val="00000B5E"/>
    <w:rsid w:val="00002C93"/>
    <w:rsid w:val="0000419B"/>
    <w:rsid w:val="00007183"/>
    <w:rsid w:val="0000762C"/>
    <w:rsid w:val="0001549C"/>
    <w:rsid w:val="00015519"/>
    <w:rsid w:val="000205D5"/>
    <w:rsid w:val="000206A0"/>
    <w:rsid w:val="000211CE"/>
    <w:rsid w:val="0002148F"/>
    <w:rsid w:val="00023121"/>
    <w:rsid w:val="00026774"/>
    <w:rsid w:val="0003273A"/>
    <w:rsid w:val="000327A3"/>
    <w:rsid w:val="00042C92"/>
    <w:rsid w:val="0004408A"/>
    <w:rsid w:val="0004439B"/>
    <w:rsid w:val="000449A3"/>
    <w:rsid w:val="00044D75"/>
    <w:rsid w:val="00045A4C"/>
    <w:rsid w:val="00045C03"/>
    <w:rsid w:val="000465AD"/>
    <w:rsid w:val="000503CD"/>
    <w:rsid w:val="00050A6F"/>
    <w:rsid w:val="00050DE0"/>
    <w:rsid w:val="00052214"/>
    <w:rsid w:val="000522F5"/>
    <w:rsid w:val="00052CD8"/>
    <w:rsid w:val="00053570"/>
    <w:rsid w:val="00053690"/>
    <w:rsid w:val="00056974"/>
    <w:rsid w:val="000604FA"/>
    <w:rsid w:val="0006154F"/>
    <w:rsid w:val="00070593"/>
    <w:rsid w:val="00072DEA"/>
    <w:rsid w:val="00075D61"/>
    <w:rsid w:val="000766DA"/>
    <w:rsid w:val="00083157"/>
    <w:rsid w:val="00084927"/>
    <w:rsid w:val="00085142"/>
    <w:rsid w:val="000856B5"/>
    <w:rsid w:val="00091085"/>
    <w:rsid w:val="0009198D"/>
    <w:rsid w:val="00095753"/>
    <w:rsid w:val="0009703A"/>
    <w:rsid w:val="000A165F"/>
    <w:rsid w:val="000A2667"/>
    <w:rsid w:val="000A6060"/>
    <w:rsid w:val="000A6F28"/>
    <w:rsid w:val="000B0EC1"/>
    <w:rsid w:val="000B1A83"/>
    <w:rsid w:val="000B26AD"/>
    <w:rsid w:val="000B2EF7"/>
    <w:rsid w:val="000B4311"/>
    <w:rsid w:val="000B4F2E"/>
    <w:rsid w:val="000B5493"/>
    <w:rsid w:val="000B5E72"/>
    <w:rsid w:val="000C0033"/>
    <w:rsid w:val="000C0DE7"/>
    <w:rsid w:val="000C1714"/>
    <w:rsid w:val="000C425B"/>
    <w:rsid w:val="000C4469"/>
    <w:rsid w:val="000C45EA"/>
    <w:rsid w:val="000C4CDA"/>
    <w:rsid w:val="000C5400"/>
    <w:rsid w:val="000C6DF7"/>
    <w:rsid w:val="000D0A84"/>
    <w:rsid w:val="000D5218"/>
    <w:rsid w:val="000D5F8C"/>
    <w:rsid w:val="000E2A5C"/>
    <w:rsid w:val="000E530D"/>
    <w:rsid w:val="000E5CAE"/>
    <w:rsid w:val="000E6EF5"/>
    <w:rsid w:val="000F1AA5"/>
    <w:rsid w:val="000F21FD"/>
    <w:rsid w:val="000F24E5"/>
    <w:rsid w:val="000F7152"/>
    <w:rsid w:val="000F7C6C"/>
    <w:rsid w:val="00100F39"/>
    <w:rsid w:val="001014EC"/>
    <w:rsid w:val="00101799"/>
    <w:rsid w:val="00102965"/>
    <w:rsid w:val="001032EC"/>
    <w:rsid w:val="00106351"/>
    <w:rsid w:val="00106FE3"/>
    <w:rsid w:val="001076D3"/>
    <w:rsid w:val="001109C6"/>
    <w:rsid w:val="00111986"/>
    <w:rsid w:val="0011199E"/>
    <w:rsid w:val="00111C46"/>
    <w:rsid w:val="0011327C"/>
    <w:rsid w:val="00116B68"/>
    <w:rsid w:val="00117299"/>
    <w:rsid w:val="00117B1F"/>
    <w:rsid w:val="00117FD0"/>
    <w:rsid w:val="00125C5D"/>
    <w:rsid w:val="0012633E"/>
    <w:rsid w:val="0012672E"/>
    <w:rsid w:val="0012742F"/>
    <w:rsid w:val="0012758A"/>
    <w:rsid w:val="0013000A"/>
    <w:rsid w:val="00134E5C"/>
    <w:rsid w:val="00135FFF"/>
    <w:rsid w:val="00136186"/>
    <w:rsid w:val="0014160E"/>
    <w:rsid w:val="0014378B"/>
    <w:rsid w:val="00143B05"/>
    <w:rsid w:val="0015036F"/>
    <w:rsid w:val="001505DA"/>
    <w:rsid w:val="00152281"/>
    <w:rsid w:val="00152873"/>
    <w:rsid w:val="00153714"/>
    <w:rsid w:val="00153F87"/>
    <w:rsid w:val="00155D16"/>
    <w:rsid w:val="00160411"/>
    <w:rsid w:val="00161974"/>
    <w:rsid w:val="00166359"/>
    <w:rsid w:val="001702BB"/>
    <w:rsid w:val="001710FB"/>
    <w:rsid w:val="00173EEB"/>
    <w:rsid w:val="001756F0"/>
    <w:rsid w:val="00180BAC"/>
    <w:rsid w:val="00181F5D"/>
    <w:rsid w:val="0018222C"/>
    <w:rsid w:val="0018724D"/>
    <w:rsid w:val="00187CDA"/>
    <w:rsid w:val="00190592"/>
    <w:rsid w:val="00190EE3"/>
    <w:rsid w:val="001916BA"/>
    <w:rsid w:val="00191756"/>
    <w:rsid w:val="00196CD7"/>
    <w:rsid w:val="0019751B"/>
    <w:rsid w:val="001A1E3B"/>
    <w:rsid w:val="001A2C7A"/>
    <w:rsid w:val="001A2DC1"/>
    <w:rsid w:val="001A4826"/>
    <w:rsid w:val="001A4E20"/>
    <w:rsid w:val="001A5D3B"/>
    <w:rsid w:val="001A754F"/>
    <w:rsid w:val="001B28DC"/>
    <w:rsid w:val="001B5F95"/>
    <w:rsid w:val="001C3AA5"/>
    <w:rsid w:val="001C4343"/>
    <w:rsid w:val="001C5487"/>
    <w:rsid w:val="001D5EFF"/>
    <w:rsid w:val="001D6236"/>
    <w:rsid w:val="001D7067"/>
    <w:rsid w:val="001D71E9"/>
    <w:rsid w:val="001E304C"/>
    <w:rsid w:val="001E67A2"/>
    <w:rsid w:val="001F145F"/>
    <w:rsid w:val="001F4D7D"/>
    <w:rsid w:val="001F6310"/>
    <w:rsid w:val="00200245"/>
    <w:rsid w:val="00200594"/>
    <w:rsid w:val="00201A71"/>
    <w:rsid w:val="00204AE5"/>
    <w:rsid w:val="00210C8C"/>
    <w:rsid w:val="00211A1A"/>
    <w:rsid w:val="00211B31"/>
    <w:rsid w:val="00212A9A"/>
    <w:rsid w:val="00212CB3"/>
    <w:rsid w:val="002164BA"/>
    <w:rsid w:val="00216C0E"/>
    <w:rsid w:val="00217BB8"/>
    <w:rsid w:val="00220E26"/>
    <w:rsid w:val="00221C97"/>
    <w:rsid w:val="00222DCA"/>
    <w:rsid w:val="00224E30"/>
    <w:rsid w:val="00225E51"/>
    <w:rsid w:val="0022723E"/>
    <w:rsid w:val="002300D6"/>
    <w:rsid w:val="00231825"/>
    <w:rsid w:val="00232785"/>
    <w:rsid w:val="00237048"/>
    <w:rsid w:val="00240E56"/>
    <w:rsid w:val="00241A47"/>
    <w:rsid w:val="002426B1"/>
    <w:rsid w:val="002435C0"/>
    <w:rsid w:val="00243908"/>
    <w:rsid w:val="00244EF5"/>
    <w:rsid w:val="00247339"/>
    <w:rsid w:val="00251A9B"/>
    <w:rsid w:val="0025777B"/>
    <w:rsid w:val="0026589B"/>
    <w:rsid w:val="00265A2F"/>
    <w:rsid w:val="0026746F"/>
    <w:rsid w:val="0027085C"/>
    <w:rsid w:val="0027184A"/>
    <w:rsid w:val="00271BA7"/>
    <w:rsid w:val="00280719"/>
    <w:rsid w:val="00280B49"/>
    <w:rsid w:val="00282178"/>
    <w:rsid w:val="0028376E"/>
    <w:rsid w:val="0028417E"/>
    <w:rsid w:val="0028681A"/>
    <w:rsid w:val="002872B3"/>
    <w:rsid w:val="00292CE1"/>
    <w:rsid w:val="00293112"/>
    <w:rsid w:val="002939DB"/>
    <w:rsid w:val="00294123"/>
    <w:rsid w:val="0029429F"/>
    <w:rsid w:val="00295807"/>
    <w:rsid w:val="00296F50"/>
    <w:rsid w:val="002A0A14"/>
    <w:rsid w:val="002A2315"/>
    <w:rsid w:val="002A3A45"/>
    <w:rsid w:val="002A4419"/>
    <w:rsid w:val="002A750C"/>
    <w:rsid w:val="002B3B19"/>
    <w:rsid w:val="002B3CAE"/>
    <w:rsid w:val="002B3DBA"/>
    <w:rsid w:val="002B7050"/>
    <w:rsid w:val="002B7CB0"/>
    <w:rsid w:val="002C12BD"/>
    <w:rsid w:val="002C3CAD"/>
    <w:rsid w:val="002D17C7"/>
    <w:rsid w:val="002D3007"/>
    <w:rsid w:val="002D3D5D"/>
    <w:rsid w:val="002D6BAC"/>
    <w:rsid w:val="002D7FF1"/>
    <w:rsid w:val="002E2AC3"/>
    <w:rsid w:val="002E2F9E"/>
    <w:rsid w:val="002E4917"/>
    <w:rsid w:val="002E5215"/>
    <w:rsid w:val="002E7474"/>
    <w:rsid w:val="002F3B68"/>
    <w:rsid w:val="002F613A"/>
    <w:rsid w:val="002F6B7B"/>
    <w:rsid w:val="003009CF"/>
    <w:rsid w:val="00301541"/>
    <w:rsid w:val="00315495"/>
    <w:rsid w:val="0031750D"/>
    <w:rsid w:val="00320285"/>
    <w:rsid w:val="003211B9"/>
    <w:rsid w:val="00321A37"/>
    <w:rsid w:val="00321D22"/>
    <w:rsid w:val="00321F3F"/>
    <w:rsid w:val="0032294A"/>
    <w:rsid w:val="0032409E"/>
    <w:rsid w:val="00325AB1"/>
    <w:rsid w:val="00326DA7"/>
    <w:rsid w:val="00327B66"/>
    <w:rsid w:val="003327C5"/>
    <w:rsid w:val="00332FC4"/>
    <w:rsid w:val="003355F5"/>
    <w:rsid w:val="00335A0A"/>
    <w:rsid w:val="00336299"/>
    <w:rsid w:val="0034059C"/>
    <w:rsid w:val="003425BF"/>
    <w:rsid w:val="0034297B"/>
    <w:rsid w:val="0034348B"/>
    <w:rsid w:val="003434B4"/>
    <w:rsid w:val="00343AB4"/>
    <w:rsid w:val="003445ED"/>
    <w:rsid w:val="003469B3"/>
    <w:rsid w:val="0034735F"/>
    <w:rsid w:val="003473BC"/>
    <w:rsid w:val="00347519"/>
    <w:rsid w:val="00350AF9"/>
    <w:rsid w:val="00351AC9"/>
    <w:rsid w:val="0035335B"/>
    <w:rsid w:val="00353F95"/>
    <w:rsid w:val="00357437"/>
    <w:rsid w:val="00357AC4"/>
    <w:rsid w:val="00361714"/>
    <w:rsid w:val="00361E3E"/>
    <w:rsid w:val="00362EF6"/>
    <w:rsid w:val="00363195"/>
    <w:rsid w:val="003645D1"/>
    <w:rsid w:val="00364E6D"/>
    <w:rsid w:val="00365FC4"/>
    <w:rsid w:val="00372FAA"/>
    <w:rsid w:val="003732EB"/>
    <w:rsid w:val="003733E8"/>
    <w:rsid w:val="0037421C"/>
    <w:rsid w:val="00375FC7"/>
    <w:rsid w:val="00380715"/>
    <w:rsid w:val="00380DAF"/>
    <w:rsid w:val="003813B4"/>
    <w:rsid w:val="00381621"/>
    <w:rsid w:val="00381C2C"/>
    <w:rsid w:val="003828F8"/>
    <w:rsid w:val="00382D10"/>
    <w:rsid w:val="003839BC"/>
    <w:rsid w:val="0038790A"/>
    <w:rsid w:val="00390494"/>
    <w:rsid w:val="00390CFD"/>
    <w:rsid w:val="00391B8A"/>
    <w:rsid w:val="00392902"/>
    <w:rsid w:val="00393931"/>
    <w:rsid w:val="00393AE5"/>
    <w:rsid w:val="00395263"/>
    <w:rsid w:val="00396CAA"/>
    <w:rsid w:val="003A17FF"/>
    <w:rsid w:val="003A19FA"/>
    <w:rsid w:val="003A2A51"/>
    <w:rsid w:val="003A2CD7"/>
    <w:rsid w:val="003A5C14"/>
    <w:rsid w:val="003A6A90"/>
    <w:rsid w:val="003A6FBA"/>
    <w:rsid w:val="003A7DA8"/>
    <w:rsid w:val="003B15AB"/>
    <w:rsid w:val="003B3B72"/>
    <w:rsid w:val="003B5402"/>
    <w:rsid w:val="003B6FF6"/>
    <w:rsid w:val="003C002F"/>
    <w:rsid w:val="003C0071"/>
    <w:rsid w:val="003C2F53"/>
    <w:rsid w:val="003C3312"/>
    <w:rsid w:val="003C3E21"/>
    <w:rsid w:val="003C3E59"/>
    <w:rsid w:val="003C4E8D"/>
    <w:rsid w:val="003C6E6D"/>
    <w:rsid w:val="003C7859"/>
    <w:rsid w:val="003D0C97"/>
    <w:rsid w:val="003D30EA"/>
    <w:rsid w:val="003D50C2"/>
    <w:rsid w:val="003D6171"/>
    <w:rsid w:val="003D732C"/>
    <w:rsid w:val="003E106C"/>
    <w:rsid w:val="003E13A0"/>
    <w:rsid w:val="003E3F93"/>
    <w:rsid w:val="003E52B5"/>
    <w:rsid w:val="003E69FA"/>
    <w:rsid w:val="003E76DF"/>
    <w:rsid w:val="003F2C94"/>
    <w:rsid w:val="003F32DA"/>
    <w:rsid w:val="003F38D7"/>
    <w:rsid w:val="003F49A8"/>
    <w:rsid w:val="003F6C28"/>
    <w:rsid w:val="003F715A"/>
    <w:rsid w:val="003F73F2"/>
    <w:rsid w:val="0040629E"/>
    <w:rsid w:val="00407948"/>
    <w:rsid w:val="004114CC"/>
    <w:rsid w:val="00415F8A"/>
    <w:rsid w:val="004179F8"/>
    <w:rsid w:val="00420718"/>
    <w:rsid w:val="00422090"/>
    <w:rsid w:val="00422656"/>
    <w:rsid w:val="0043086A"/>
    <w:rsid w:val="00434645"/>
    <w:rsid w:val="00435111"/>
    <w:rsid w:val="00436511"/>
    <w:rsid w:val="0043658D"/>
    <w:rsid w:val="00440596"/>
    <w:rsid w:val="00441DFB"/>
    <w:rsid w:val="004422DC"/>
    <w:rsid w:val="00442869"/>
    <w:rsid w:val="004466B9"/>
    <w:rsid w:val="00447D7F"/>
    <w:rsid w:val="00450730"/>
    <w:rsid w:val="00460B53"/>
    <w:rsid w:val="00462067"/>
    <w:rsid w:val="00467B05"/>
    <w:rsid w:val="00471542"/>
    <w:rsid w:val="00472CDF"/>
    <w:rsid w:val="004756F6"/>
    <w:rsid w:val="0047632E"/>
    <w:rsid w:val="004764CB"/>
    <w:rsid w:val="0047755A"/>
    <w:rsid w:val="00477747"/>
    <w:rsid w:val="004779B1"/>
    <w:rsid w:val="00477BF8"/>
    <w:rsid w:val="00481359"/>
    <w:rsid w:val="00482366"/>
    <w:rsid w:val="004825DD"/>
    <w:rsid w:val="0048380C"/>
    <w:rsid w:val="0048628B"/>
    <w:rsid w:val="004909AF"/>
    <w:rsid w:val="00496AD7"/>
    <w:rsid w:val="00497838"/>
    <w:rsid w:val="004A149E"/>
    <w:rsid w:val="004A21C5"/>
    <w:rsid w:val="004A37F8"/>
    <w:rsid w:val="004A6A5A"/>
    <w:rsid w:val="004B1026"/>
    <w:rsid w:val="004B24ED"/>
    <w:rsid w:val="004B336C"/>
    <w:rsid w:val="004B3E50"/>
    <w:rsid w:val="004B46E9"/>
    <w:rsid w:val="004B4A37"/>
    <w:rsid w:val="004B628C"/>
    <w:rsid w:val="004B64EC"/>
    <w:rsid w:val="004C4594"/>
    <w:rsid w:val="004C5DA4"/>
    <w:rsid w:val="004C7E08"/>
    <w:rsid w:val="004D17BE"/>
    <w:rsid w:val="004D4440"/>
    <w:rsid w:val="004D4D0E"/>
    <w:rsid w:val="004D5269"/>
    <w:rsid w:val="004D5FD5"/>
    <w:rsid w:val="004D648F"/>
    <w:rsid w:val="004D71C5"/>
    <w:rsid w:val="004E006B"/>
    <w:rsid w:val="004E0EE9"/>
    <w:rsid w:val="004E1C13"/>
    <w:rsid w:val="004E468D"/>
    <w:rsid w:val="004E6AC1"/>
    <w:rsid w:val="004F0AB6"/>
    <w:rsid w:val="004F2489"/>
    <w:rsid w:val="004F3FCC"/>
    <w:rsid w:val="004F5D7A"/>
    <w:rsid w:val="004F78C4"/>
    <w:rsid w:val="00501417"/>
    <w:rsid w:val="00502F27"/>
    <w:rsid w:val="005049D9"/>
    <w:rsid w:val="0050546D"/>
    <w:rsid w:val="00505FF5"/>
    <w:rsid w:val="00507940"/>
    <w:rsid w:val="00507AA9"/>
    <w:rsid w:val="005125F1"/>
    <w:rsid w:val="005129ED"/>
    <w:rsid w:val="00512BC2"/>
    <w:rsid w:val="00512E11"/>
    <w:rsid w:val="00515E82"/>
    <w:rsid w:val="00515FAA"/>
    <w:rsid w:val="00516B32"/>
    <w:rsid w:val="005202BA"/>
    <w:rsid w:val="00520EB8"/>
    <w:rsid w:val="00520EBC"/>
    <w:rsid w:val="00522C75"/>
    <w:rsid w:val="005306DE"/>
    <w:rsid w:val="00532A20"/>
    <w:rsid w:val="00532E73"/>
    <w:rsid w:val="00533901"/>
    <w:rsid w:val="0054125B"/>
    <w:rsid w:val="00542CEA"/>
    <w:rsid w:val="00542FAE"/>
    <w:rsid w:val="0054310B"/>
    <w:rsid w:val="00543680"/>
    <w:rsid w:val="00543D93"/>
    <w:rsid w:val="00546DE5"/>
    <w:rsid w:val="00551119"/>
    <w:rsid w:val="00551301"/>
    <w:rsid w:val="00552682"/>
    <w:rsid w:val="00553531"/>
    <w:rsid w:val="00554CFF"/>
    <w:rsid w:val="00556841"/>
    <w:rsid w:val="00557F86"/>
    <w:rsid w:val="00560178"/>
    <w:rsid w:val="00560621"/>
    <w:rsid w:val="00563AF4"/>
    <w:rsid w:val="00566700"/>
    <w:rsid w:val="00567142"/>
    <w:rsid w:val="005673E2"/>
    <w:rsid w:val="00572D28"/>
    <w:rsid w:val="005732BC"/>
    <w:rsid w:val="00577646"/>
    <w:rsid w:val="00581CAF"/>
    <w:rsid w:val="00581EA5"/>
    <w:rsid w:val="00584DD6"/>
    <w:rsid w:val="00584EEF"/>
    <w:rsid w:val="00585284"/>
    <w:rsid w:val="00585AE7"/>
    <w:rsid w:val="00587EC2"/>
    <w:rsid w:val="005908BE"/>
    <w:rsid w:val="005929DB"/>
    <w:rsid w:val="005933B1"/>
    <w:rsid w:val="005946B2"/>
    <w:rsid w:val="00596A0F"/>
    <w:rsid w:val="005A0894"/>
    <w:rsid w:val="005A13D5"/>
    <w:rsid w:val="005A3656"/>
    <w:rsid w:val="005A37A5"/>
    <w:rsid w:val="005A58F3"/>
    <w:rsid w:val="005A68F5"/>
    <w:rsid w:val="005A78ED"/>
    <w:rsid w:val="005B0436"/>
    <w:rsid w:val="005B0A5D"/>
    <w:rsid w:val="005B4945"/>
    <w:rsid w:val="005B6134"/>
    <w:rsid w:val="005B68B5"/>
    <w:rsid w:val="005B6EDD"/>
    <w:rsid w:val="005C2FBE"/>
    <w:rsid w:val="005C436D"/>
    <w:rsid w:val="005C76FE"/>
    <w:rsid w:val="005D00A2"/>
    <w:rsid w:val="005D0F5C"/>
    <w:rsid w:val="005D1E99"/>
    <w:rsid w:val="005D3C7C"/>
    <w:rsid w:val="005D4BC3"/>
    <w:rsid w:val="005D4D1E"/>
    <w:rsid w:val="005D5306"/>
    <w:rsid w:val="005D7990"/>
    <w:rsid w:val="005D7B90"/>
    <w:rsid w:val="005E09AF"/>
    <w:rsid w:val="005E1E9E"/>
    <w:rsid w:val="005E3B65"/>
    <w:rsid w:val="005E4484"/>
    <w:rsid w:val="005E4B74"/>
    <w:rsid w:val="005E56AF"/>
    <w:rsid w:val="005E706C"/>
    <w:rsid w:val="005F0D83"/>
    <w:rsid w:val="005F1B54"/>
    <w:rsid w:val="005F1C8E"/>
    <w:rsid w:val="005F352A"/>
    <w:rsid w:val="005F611E"/>
    <w:rsid w:val="005F61CE"/>
    <w:rsid w:val="005F63E3"/>
    <w:rsid w:val="005F7125"/>
    <w:rsid w:val="006006FB"/>
    <w:rsid w:val="0060190D"/>
    <w:rsid w:val="00601DEF"/>
    <w:rsid w:val="006025A5"/>
    <w:rsid w:val="00603FE5"/>
    <w:rsid w:val="00604EE0"/>
    <w:rsid w:val="00606685"/>
    <w:rsid w:val="006104BF"/>
    <w:rsid w:val="00610F4D"/>
    <w:rsid w:val="006115E7"/>
    <w:rsid w:val="0061161A"/>
    <w:rsid w:val="00611DF4"/>
    <w:rsid w:val="006133C5"/>
    <w:rsid w:val="00615B7F"/>
    <w:rsid w:val="00621CB1"/>
    <w:rsid w:val="00621D3D"/>
    <w:rsid w:val="006226B6"/>
    <w:rsid w:val="00623CD2"/>
    <w:rsid w:val="00626775"/>
    <w:rsid w:val="00627B8D"/>
    <w:rsid w:val="00627BE5"/>
    <w:rsid w:val="00631192"/>
    <w:rsid w:val="00637237"/>
    <w:rsid w:val="00637940"/>
    <w:rsid w:val="00637C27"/>
    <w:rsid w:val="00642056"/>
    <w:rsid w:val="00642EA9"/>
    <w:rsid w:val="00647D6A"/>
    <w:rsid w:val="0065072D"/>
    <w:rsid w:val="00650CA3"/>
    <w:rsid w:val="00652C90"/>
    <w:rsid w:val="00652D73"/>
    <w:rsid w:val="006530EA"/>
    <w:rsid w:val="006560CB"/>
    <w:rsid w:val="0065685D"/>
    <w:rsid w:val="00656D16"/>
    <w:rsid w:val="00656EEE"/>
    <w:rsid w:val="00657783"/>
    <w:rsid w:val="0066154B"/>
    <w:rsid w:val="006624BF"/>
    <w:rsid w:val="0066585D"/>
    <w:rsid w:val="00665A62"/>
    <w:rsid w:val="006666C6"/>
    <w:rsid w:val="00675F3A"/>
    <w:rsid w:val="00680BCD"/>
    <w:rsid w:val="00681F40"/>
    <w:rsid w:val="0068284B"/>
    <w:rsid w:val="006839AF"/>
    <w:rsid w:val="00687AD3"/>
    <w:rsid w:val="0069116D"/>
    <w:rsid w:val="006919FA"/>
    <w:rsid w:val="00693837"/>
    <w:rsid w:val="006953A3"/>
    <w:rsid w:val="0069745E"/>
    <w:rsid w:val="006A02FA"/>
    <w:rsid w:val="006A0AAC"/>
    <w:rsid w:val="006A0E84"/>
    <w:rsid w:val="006A20AE"/>
    <w:rsid w:val="006A3768"/>
    <w:rsid w:val="006A4978"/>
    <w:rsid w:val="006A4A90"/>
    <w:rsid w:val="006A76B0"/>
    <w:rsid w:val="006B0181"/>
    <w:rsid w:val="006B270F"/>
    <w:rsid w:val="006B285E"/>
    <w:rsid w:val="006B42BA"/>
    <w:rsid w:val="006B4A33"/>
    <w:rsid w:val="006C20FE"/>
    <w:rsid w:val="006C2A67"/>
    <w:rsid w:val="006C60F9"/>
    <w:rsid w:val="006D0E92"/>
    <w:rsid w:val="006D1582"/>
    <w:rsid w:val="006D1A41"/>
    <w:rsid w:val="006D24C2"/>
    <w:rsid w:val="006D24F6"/>
    <w:rsid w:val="006D30F8"/>
    <w:rsid w:val="006D4F01"/>
    <w:rsid w:val="006D5235"/>
    <w:rsid w:val="006D63DB"/>
    <w:rsid w:val="006D656E"/>
    <w:rsid w:val="006D6A0F"/>
    <w:rsid w:val="006D774B"/>
    <w:rsid w:val="006E119D"/>
    <w:rsid w:val="006E3AF6"/>
    <w:rsid w:val="006E3CA1"/>
    <w:rsid w:val="006E5782"/>
    <w:rsid w:val="006F0208"/>
    <w:rsid w:val="006F04ED"/>
    <w:rsid w:val="006F05C0"/>
    <w:rsid w:val="006F0D2E"/>
    <w:rsid w:val="006F2633"/>
    <w:rsid w:val="006F29A3"/>
    <w:rsid w:val="006F2D13"/>
    <w:rsid w:val="006F4CD0"/>
    <w:rsid w:val="006F5809"/>
    <w:rsid w:val="006F7ED2"/>
    <w:rsid w:val="0070084B"/>
    <w:rsid w:val="0070318E"/>
    <w:rsid w:val="007041FE"/>
    <w:rsid w:val="00705AF6"/>
    <w:rsid w:val="00706A48"/>
    <w:rsid w:val="00713CFE"/>
    <w:rsid w:val="00714056"/>
    <w:rsid w:val="007163B6"/>
    <w:rsid w:val="0072269E"/>
    <w:rsid w:val="00723011"/>
    <w:rsid w:val="00723174"/>
    <w:rsid w:val="00723B9F"/>
    <w:rsid w:val="00725114"/>
    <w:rsid w:val="007264AA"/>
    <w:rsid w:val="007326A3"/>
    <w:rsid w:val="00732B63"/>
    <w:rsid w:val="00732E6D"/>
    <w:rsid w:val="0073368C"/>
    <w:rsid w:val="007358EE"/>
    <w:rsid w:val="00737245"/>
    <w:rsid w:val="007376A1"/>
    <w:rsid w:val="00740CDE"/>
    <w:rsid w:val="0074189D"/>
    <w:rsid w:val="00743538"/>
    <w:rsid w:val="00746EE1"/>
    <w:rsid w:val="007512D7"/>
    <w:rsid w:val="007543A6"/>
    <w:rsid w:val="007603AD"/>
    <w:rsid w:val="00763E7B"/>
    <w:rsid w:val="00767765"/>
    <w:rsid w:val="00767C1C"/>
    <w:rsid w:val="00770D41"/>
    <w:rsid w:val="00775BDC"/>
    <w:rsid w:val="0077620B"/>
    <w:rsid w:val="00780121"/>
    <w:rsid w:val="00781C1A"/>
    <w:rsid w:val="00783C81"/>
    <w:rsid w:val="0078499C"/>
    <w:rsid w:val="0078616B"/>
    <w:rsid w:val="00790BC6"/>
    <w:rsid w:val="00792F0D"/>
    <w:rsid w:val="0079369F"/>
    <w:rsid w:val="00795A51"/>
    <w:rsid w:val="00796AF6"/>
    <w:rsid w:val="007A33DF"/>
    <w:rsid w:val="007A40EF"/>
    <w:rsid w:val="007A4359"/>
    <w:rsid w:val="007A6870"/>
    <w:rsid w:val="007A6DE6"/>
    <w:rsid w:val="007B1D8A"/>
    <w:rsid w:val="007B4C48"/>
    <w:rsid w:val="007B5DA7"/>
    <w:rsid w:val="007B663C"/>
    <w:rsid w:val="007B7F4A"/>
    <w:rsid w:val="007C221B"/>
    <w:rsid w:val="007C3576"/>
    <w:rsid w:val="007C4236"/>
    <w:rsid w:val="007C678C"/>
    <w:rsid w:val="007D0BBC"/>
    <w:rsid w:val="007D209B"/>
    <w:rsid w:val="007D3F20"/>
    <w:rsid w:val="007E0105"/>
    <w:rsid w:val="007E102E"/>
    <w:rsid w:val="007E11F7"/>
    <w:rsid w:val="007E1B26"/>
    <w:rsid w:val="007E35CC"/>
    <w:rsid w:val="007E3D6C"/>
    <w:rsid w:val="007E4BF4"/>
    <w:rsid w:val="007E6273"/>
    <w:rsid w:val="007F04CC"/>
    <w:rsid w:val="007F19E4"/>
    <w:rsid w:val="007F2092"/>
    <w:rsid w:val="007F59C1"/>
    <w:rsid w:val="007F6CED"/>
    <w:rsid w:val="00800F34"/>
    <w:rsid w:val="00804554"/>
    <w:rsid w:val="00804D6D"/>
    <w:rsid w:val="0080586A"/>
    <w:rsid w:val="0080712A"/>
    <w:rsid w:val="00811F28"/>
    <w:rsid w:val="0081238D"/>
    <w:rsid w:val="00814798"/>
    <w:rsid w:val="00815A7D"/>
    <w:rsid w:val="00816EA2"/>
    <w:rsid w:val="008215B2"/>
    <w:rsid w:val="008231A1"/>
    <w:rsid w:val="008239F2"/>
    <w:rsid w:val="0082596D"/>
    <w:rsid w:val="008279B0"/>
    <w:rsid w:val="008308F2"/>
    <w:rsid w:val="0083474E"/>
    <w:rsid w:val="00835974"/>
    <w:rsid w:val="008365C8"/>
    <w:rsid w:val="00842350"/>
    <w:rsid w:val="00842E91"/>
    <w:rsid w:val="0084341C"/>
    <w:rsid w:val="00843F3C"/>
    <w:rsid w:val="00845088"/>
    <w:rsid w:val="00845C98"/>
    <w:rsid w:val="00846C81"/>
    <w:rsid w:val="00847143"/>
    <w:rsid w:val="00851FE7"/>
    <w:rsid w:val="008537B1"/>
    <w:rsid w:val="00854ABE"/>
    <w:rsid w:val="0085665A"/>
    <w:rsid w:val="00856FA3"/>
    <w:rsid w:val="00857D20"/>
    <w:rsid w:val="00862AF6"/>
    <w:rsid w:val="008639A0"/>
    <w:rsid w:val="00863BCF"/>
    <w:rsid w:val="00863EF4"/>
    <w:rsid w:val="0086401C"/>
    <w:rsid w:val="0086454C"/>
    <w:rsid w:val="00864D17"/>
    <w:rsid w:val="00870547"/>
    <w:rsid w:val="00872B39"/>
    <w:rsid w:val="00873CE2"/>
    <w:rsid w:val="00880966"/>
    <w:rsid w:val="0088105F"/>
    <w:rsid w:val="0088210B"/>
    <w:rsid w:val="008908D4"/>
    <w:rsid w:val="00891DA4"/>
    <w:rsid w:val="008922B4"/>
    <w:rsid w:val="00893A2F"/>
    <w:rsid w:val="00894229"/>
    <w:rsid w:val="00894A20"/>
    <w:rsid w:val="008969F9"/>
    <w:rsid w:val="008A5586"/>
    <w:rsid w:val="008A6E7A"/>
    <w:rsid w:val="008A74AE"/>
    <w:rsid w:val="008B0905"/>
    <w:rsid w:val="008B547E"/>
    <w:rsid w:val="008C4E63"/>
    <w:rsid w:val="008C5F85"/>
    <w:rsid w:val="008C652F"/>
    <w:rsid w:val="008C78CE"/>
    <w:rsid w:val="008D2441"/>
    <w:rsid w:val="008D65DA"/>
    <w:rsid w:val="008D7054"/>
    <w:rsid w:val="008E0A38"/>
    <w:rsid w:val="008E0B8D"/>
    <w:rsid w:val="008E1771"/>
    <w:rsid w:val="008E43A8"/>
    <w:rsid w:val="008E6D7C"/>
    <w:rsid w:val="008E712B"/>
    <w:rsid w:val="008F28FA"/>
    <w:rsid w:val="008F2E86"/>
    <w:rsid w:val="008F6F3D"/>
    <w:rsid w:val="009033E0"/>
    <w:rsid w:val="009038BE"/>
    <w:rsid w:val="009076E3"/>
    <w:rsid w:val="0090785C"/>
    <w:rsid w:val="00912299"/>
    <w:rsid w:val="00912B3F"/>
    <w:rsid w:val="009131AB"/>
    <w:rsid w:val="00913372"/>
    <w:rsid w:val="0091353C"/>
    <w:rsid w:val="00914465"/>
    <w:rsid w:val="00917371"/>
    <w:rsid w:val="009179AD"/>
    <w:rsid w:val="00920CA8"/>
    <w:rsid w:val="0092384C"/>
    <w:rsid w:val="00924F96"/>
    <w:rsid w:val="00927451"/>
    <w:rsid w:val="00933513"/>
    <w:rsid w:val="00935997"/>
    <w:rsid w:val="00935F15"/>
    <w:rsid w:val="00936F53"/>
    <w:rsid w:val="00942376"/>
    <w:rsid w:val="00943469"/>
    <w:rsid w:val="00944306"/>
    <w:rsid w:val="0094525E"/>
    <w:rsid w:val="0095010B"/>
    <w:rsid w:val="0095020B"/>
    <w:rsid w:val="009541BA"/>
    <w:rsid w:val="009542B4"/>
    <w:rsid w:val="00954809"/>
    <w:rsid w:val="00954CCB"/>
    <w:rsid w:val="00956259"/>
    <w:rsid w:val="00957258"/>
    <w:rsid w:val="00961538"/>
    <w:rsid w:val="009625CB"/>
    <w:rsid w:val="00962EB5"/>
    <w:rsid w:val="00965317"/>
    <w:rsid w:val="00965C12"/>
    <w:rsid w:val="00966C4E"/>
    <w:rsid w:val="00967B46"/>
    <w:rsid w:val="00967C14"/>
    <w:rsid w:val="009709EF"/>
    <w:rsid w:val="00973077"/>
    <w:rsid w:val="00973EDF"/>
    <w:rsid w:val="0097487F"/>
    <w:rsid w:val="00975E49"/>
    <w:rsid w:val="00976967"/>
    <w:rsid w:val="00980C54"/>
    <w:rsid w:val="00981073"/>
    <w:rsid w:val="00982D12"/>
    <w:rsid w:val="00986B0C"/>
    <w:rsid w:val="00993966"/>
    <w:rsid w:val="00993B94"/>
    <w:rsid w:val="009A29A9"/>
    <w:rsid w:val="009A3654"/>
    <w:rsid w:val="009A408A"/>
    <w:rsid w:val="009A5BF4"/>
    <w:rsid w:val="009A61C6"/>
    <w:rsid w:val="009B47C0"/>
    <w:rsid w:val="009B59D2"/>
    <w:rsid w:val="009C0C72"/>
    <w:rsid w:val="009C32A9"/>
    <w:rsid w:val="009C6995"/>
    <w:rsid w:val="009D29EA"/>
    <w:rsid w:val="009D2D51"/>
    <w:rsid w:val="009D5779"/>
    <w:rsid w:val="009D5A0F"/>
    <w:rsid w:val="009D6B17"/>
    <w:rsid w:val="009E07F2"/>
    <w:rsid w:val="009E2438"/>
    <w:rsid w:val="009E3BFD"/>
    <w:rsid w:val="009E604E"/>
    <w:rsid w:val="009F2C89"/>
    <w:rsid w:val="009F52AF"/>
    <w:rsid w:val="009F7DE0"/>
    <w:rsid w:val="00A00601"/>
    <w:rsid w:val="00A03AD8"/>
    <w:rsid w:val="00A0645C"/>
    <w:rsid w:val="00A11FD0"/>
    <w:rsid w:val="00A12860"/>
    <w:rsid w:val="00A12924"/>
    <w:rsid w:val="00A1529F"/>
    <w:rsid w:val="00A1541C"/>
    <w:rsid w:val="00A179A4"/>
    <w:rsid w:val="00A20B76"/>
    <w:rsid w:val="00A20EC0"/>
    <w:rsid w:val="00A214C9"/>
    <w:rsid w:val="00A31543"/>
    <w:rsid w:val="00A334C5"/>
    <w:rsid w:val="00A33927"/>
    <w:rsid w:val="00A349D2"/>
    <w:rsid w:val="00A36352"/>
    <w:rsid w:val="00A40A63"/>
    <w:rsid w:val="00A417EB"/>
    <w:rsid w:val="00A419E1"/>
    <w:rsid w:val="00A45743"/>
    <w:rsid w:val="00A47268"/>
    <w:rsid w:val="00A527A3"/>
    <w:rsid w:val="00A52BA3"/>
    <w:rsid w:val="00A53509"/>
    <w:rsid w:val="00A54B74"/>
    <w:rsid w:val="00A5652C"/>
    <w:rsid w:val="00A60B1D"/>
    <w:rsid w:val="00A61555"/>
    <w:rsid w:val="00A61743"/>
    <w:rsid w:val="00A6525C"/>
    <w:rsid w:val="00A6548C"/>
    <w:rsid w:val="00A66894"/>
    <w:rsid w:val="00A708F8"/>
    <w:rsid w:val="00A7372B"/>
    <w:rsid w:val="00A73B5C"/>
    <w:rsid w:val="00A73CEE"/>
    <w:rsid w:val="00A75198"/>
    <w:rsid w:val="00A7711E"/>
    <w:rsid w:val="00A82CD9"/>
    <w:rsid w:val="00A850B6"/>
    <w:rsid w:val="00A867E6"/>
    <w:rsid w:val="00A908C4"/>
    <w:rsid w:val="00A9217F"/>
    <w:rsid w:val="00A94F1A"/>
    <w:rsid w:val="00A9505E"/>
    <w:rsid w:val="00A96616"/>
    <w:rsid w:val="00A96F9E"/>
    <w:rsid w:val="00A9752F"/>
    <w:rsid w:val="00AA18E7"/>
    <w:rsid w:val="00AA5AB3"/>
    <w:rsid w:val="00AA70C3"/>
    <w:rsid w:val="00AA79E4"/>
    <w:rsid w:val="00AA7C1C"/>
    <w:rsid w:val="00AA7DD0"/>
    <w:rsid w:val="00AB0197"/>
    <w:rsid w:val="00AB14D0"/>
    <w:rsid w:val="00AB53C8"/>
    <w:rsid w:val="00AC3B91"/>
    <w:rsid w:val="00AC3CC1"/>
    <w:rsid w:val="00AC43B1"/>
    <w:rsid w:val="00AC59DD"/>
    <w:rsid w:val="00AD1ED7"/>
    <w:rsid w:val="00AD38A2"/>
    <w:rsid w:val="00AD5803"/>
    <w:rsid w:val="00AD66DB"/>
    <w:rsid w:val="00AE2F0E"/>
    <w:rsid w:val="00AE4BFB"/>
    <w:rsid w:val="00AE627E"/>
    <w:rsid w:val="00AE7E11"/>
    <w:rsid w:val="00AF0D0B"/>
    <w:rsid w:val="00AF1C5F"/>
    <w:rsid w:val="00AF7D22"/>
    <w:rsid w:val="00B0123F"/>
    <w:rsid w:val="00B02538"/>
    <w:rsid w:val="00B0594E"/>
    <w:rsid w:val="00B0600E"/>
    <w:rsid w:val="00B07A2E"/>
    <w:rsid w:val="00B1067D"/>
    <w:rsid w:val="00B11268"/>
    <w:rsid w:val="00B112CE"/>
    <w:rsid w:val="00B1369D"/>
    <w:rsid w:val="00B13C98"/>
    <w:rsid w:val="00B159C7"/>
    <w:rsid w:val="00B17B4C"/>
    <w:rsid w:val="00B21000"/>
    <w:rsid w:val="00B23920"/>
    <w:rsid w:val="00B243B9"/>
    <w:rsid w:val="00B307E3"/>
    <w:rsid w:val="00B31AD4"/>
    <w:rsid w:val="00B34FF5"/>
    <w:rsid w:val="00B37E09"/>
    <w:rsid w:val="00B40A56"/>
    <w:rsid w:val="00B40E77"/>
    <w:rsid w:val="00B42B0A"/>
    <w:rsid w:val="00B43B15"/>
    <w:rsid w:val="00B4407B"/>
    <w:rsid w:val="00B45782"/>
    <w:rsid w:val="00B46A77"/>
    <w:rsid w:val="00B4733B"/>
    <w:rsid w:val="00B50E73"/>
    <w:rsid w:val="00B517A4"/>
    <w:rsid w:val="00B52EEE"/>
    <w:rsid w:val="00B53103"/>
    <w:rsid w:val="00B57A76"/>
    <w:rsid w:val="00B61D44"/>
    <w:rsid w:val="00B6560A"/>
    <w:rsid w:val="00B65962"/>
    <w:rsid w:val="00B66E19"/>
    <w:rsid w:val="00B67D13"/>
    <w:rsid w:val="00B72D2C"/>
    <w:rsid w:val="00B759A1"/>
    <w:rsid w:val="00B76901"/>
    <w:rsid w:val="00B76909"/>
    <w:rsid w:val="00B80E91"/>
    <w:rsid w:val="00B816C4"/>
    <w:rsid w:val="00B8745E"/>
    <w:rsid w:val="00B87465"/>
    <w:rsid w:val="00B87522"/>
    <w:rsid w:val="00B87EC5"/>
    <w:rsid w:val="00B901AD"/>
    <w:rsid w:val="00B9030D"/>
    <w:rsid w:val="00B9110B"/>
    <w:rsid w:val="00B95699"/>
    <w:rsid w:val="00B96994"/>
    <w:rsid w:val="00B97532"/>
    <w:rsid w:val="00BA7838"/>
    <w:rsid w:val="00BB005D"/>
    <w:rsid w:val="00BB1C41"/>
    <w:rsid w:val="00BB1E13"/>
    <w:rsid w:val="00BB28BB"/>
    <w:rsid w:val="00BB44D5"/>
    <w:rsid w:val="00BB657D"/>
    <w:rsid w:val="00BB7224"/>
    <w:rsid w:val="00BC170E"/>
    <w:rsid w:val="00BC3F01"/>
    <w:rsid w:val="00BD2359"/>
    <w:rsid w:val="00BD337D"/>
    <w:rsid w:val="00BD4278"/>
    <w:rsid w:val="00BD5BC6"/>
    <w:rsid w:val="00BD6D5B"/>
    <w:rsid w:val="00BE6556"/>
    <w:rsid w:val="00BE68AF"/>
    <w:rsid w:val="00BF0EA0"/>
    <w:rsid w:val="00BF1214"/>
    <w:rsid w:val="00BF2278"/>
    <w:rsid w:val="00BF32E7"/>
    <w:rsid w:val="00BF4D76"/>
    <w:rsid w:val="00BF5527"/>
    <w:rsid w:val="00C011BB"/>
    <w:rsid w:val="00C02150"/>
    <w:rsid w:val="00C02A9E"/>
    <w:rsid w:val="00C05BEB"/>
    <w:rsid w:val="00C06212"/>
    <w:rsid w:val="00C10581"/>
    <w:rsid w:val="00C136EB"/>
    <w:rsid w:val="00C1405B"/>
    <w:rsid w:val="00C16BC6"/>
    <w:rsid w:val="00C174CB"/>
    <w:rsid w:val="00C22CDB"/>
    <w:rsid w:val="00C253A7"/>
    <w:rsid w:val="00C31755"/>
    <w:rsid w:val="00C318FC"/>
    <w:rsid w:val="00C34702"/>
    <w:rsid w:val="00C35D6A"/>
    <w:rsid w:val="00C363E6"/>
    <w:rsid w:val="00C37978"/>
    <w:rsid w:val="00C50161"/>
    <w:rsid w:val="00C50B52"/>
    <w:rsid w:val="00C52DF2"/>
    <w:rsid w:val="00C556AF"/>
    <w:rsid w:val="00C557CD"/>
    <w:rsid w:val="00C57A93"/>
    <w:rsid w:val="00C642AB"/>
    <w:rsid w:val="00C64EB0"/>
    <w:rsid w:val="00C65034"/>
    <w:rsid w:val="00C6768A"/>
    <w:rsid w:val="00C678CE"/>
    <w:rsid w:val="00C760BE"/>
    <w:rsid w:val="00C86045"/>
    <w:rsid w:val="00C9398B"/>
    <w:rsid w:val="00C94114"/>
    <w:rsid w:val="00C94813"/>
    <w:rsid w:val="00C94BE6"/>
    <w:rsid w:val="00C9548C"/>
    <w:rsid w:val="00C95F2E"/>
    <w:rsid w:val="00C96FF4"/>
    <w:rsid w:val="00CA02EC"/>
    <w:rsid w:val="00CA08C5"/>
    <w:rsid w:val="00CA3398"/>
    <w:rsid w:val="00CA66FB"/>
    <w:rsid w:val="00CA7041"/>
    <w:rsid w:val="00CB055E"/>
    <w:rsid w:val="00CB1717"/>
    <w:rsid w:val="00CB2C94"/>
    <w:rsid w:val="00CB5F0E"/>
    <w:rsid w:val="00CB6477"/>
    <w:rsid w:val="00CB72DD"/>
    <w:rsid w:val="00CB7C84"/>
    <w:rsid w:val="00CB7F45"/>
    <w:rsid w:val="00CC1CE2"/>
    <w:rsid w:val="00CC7C76"/>
    <w:rsid w:val="00CD1CCC"/>
    <w:rsid w:val="00CD4116"/>
    <w:rsid w:val="00CD4F7F"/>
    <w:rsid w:val="00CD71F5"/>
    <w:rsid w:val="00CD721D"/>
    <w:rsid w:val="00CE10B9"/>
    <w:rsid w:val="00CE17F4"/>
    <w:rsid w:val="00CE2DF2"/>
    <w:rsid w:val="00CE498D"/>
    <w:rsid w:val="00CF0892"/>
    <w:rsid w:val="00CF15C1"/>
    <w:rsid w:val="00CF2643"/>
    <w:rsid w:val="00CF2962"/>
    <w:rsid w:val="00CF3A2C"/>
    <w:rsid w:val="00CF7105"/>
    <w:rsid w:val="00D00490"/>
    <w:rsid w:val="00D00592"/>
    <w:rsid w:val="00D0161E"/>
    <w:rsid w:val="00D03EAC"/>
    <w:rsid w:val="00D04EFC"/>
    <w:rsid w:val="00D0601C"/>
    <w:rsid w:val="00D07BAE"/>
    <w:rsid w:val="00D10F30"/>
    <w:rsid w:val="00D12437"/>
    <w:rsid w:val="00D14919"/>
    <w:rsid w:val="00D159E1"/>
    <w:rsid w:val="00D15C44"/>
    <w:rsid w:val="00D164A3"/>
    <w:rsid w:val="00D1664C"/>
    <w:rsid w:val="00D171EC"/>
    <w:rsid w:val="00D21E7B"/>
    <w:rsid w:val="00D22A33"/>
    <w:rsid w:val="00D22CE1"/>
    <w:rsid w:val="00D2338C"/>
    <w:rsid w:val="00D24183"/>
    <w:rsid w:val="00D268D2"/>
    <w:rsid w:val="00D279D6"/>
    <w:rsid w:val="00D3060C"/>
    <w:rsid w:val="00D310E1"/>
    <w:rsid w:val="00D335FB"/>
    <w:rsid w:val="00D35371"/>
    <w:rsid w:val="00D35440"/>
    <w:rsid w:val="00D36338"/>
    <w:rsid w:val="00D40439"/>
    <w:rsid w:val="00D41518"/>
    <w:rsid w:val="00D425B2"/>
    <w:rsid w:val="00D42C8D"/>
    <w:rsid w:val="00D44561"/>
    <w:rsid w:val="00D4457C"/>
    <w:rsid w:val="00D47528"/>
    <w:rsid w:val="00D5046D"/>
    <w:rsid w:val="00D51C08"/>
    <w:rsid w:val="00D52B00"/>
    <w:rsid w:val="00D54F5A"/>
    <w:rsid w:val="00D55FD4"/>
    <w:rsid w:val="00D57108"/>
    <w:rsid w:val="00D57D90"/>
    <w:rsid w:val="00D61D06"/>
    <w:rsid w:val="00D6294A"/>
    <w:rsid w:val="00D66010"/>
    <w:rsid w:val="00D66ADA"/>
    <w:rsid w:val="00D70737"/>
    <w:rsid w:val="00D7163C"/>
    <w:rsid w:val="00D72DD1"/>
    <w:rsid w:val="00D75903"/>
    <w:rsid w:val="00D76034"/>
    <w:rsid w:val="00D76645"/>
    <w:rsid w:val="00D81168"/>
    <w:rsid w:val="00D92484"/>
    <w:rsid w:val="00D9391D"/>
    <w:rsid w:val="00D941A9"/>
    <w:rsid w:val="00D94792"/>
    <w:rsid w:val="00D96829"/>
    <w:rsid w:val="00DA7C6A"/>
    <w:rsid w:val="00DB0C54"/>
    <w:rsid w:val="00DB0D5E"/>
    <w:rsid w:val="00DB1D2D"/>
    <w:rsid w:val="00DB274C"/>
    <w:rsid w:val="00DB34C3"/>
    <w:rsid w:val="00DB3984"/>
    <w:rsid w:val="00DB576F"/>
    <w:rsid w:val="00DB6305"/>
    <w:rsid w:val="00DB724C"/>
    <w:rsid w:val="00DC2AFA"/>
    <w:rsid w:val="00DC5E78"/>
    <w:rsid w:val="00DC7811"/>
    <w:rsid w:val="00DD322A"/>
    <w:rsid w:val="00DD47B9"/>
    <w:rsid w:val="00DD5DFE"/>
    <w:rsid w:val="00DD7A07"/>
    <w:rsid w:val="00DD7FB5"/>
    <w:rsid w:val="00DE23BF"/>
    <w:rsid w:val="00DE2E6D"/>
    <w:rsid w:val="00DE357F"/>
    <w:rsid w:val="00DE3591"/>
    <w:rsid w:val="00DE488E"/>
    <w:rsid w:val="00DE5461"/>
    <w:rsid w:val="00DE563F"/>
    <w:rsid w:val="00DE5993"/>
    <w:rsid w:val="00DF519B"/>
    <w:rsid w:val="00DF520A"/>
    <w:rsid w:val="00DF61DB"/>
    <w:rsid w:val="00E016EE"/>
    <w:rsid w:val="00E02D4A"/>
    <w:rsid w:val="00E02F59"/>
    <w:rsid w:val="00E03BAE"/>
    <w:rsid w:val="00E0432E"/>
    <w:rsid w:val="00E07282"/>
    <w:rsid w:val="00E075BF"/>
    <w:rsid w:val="00E07D1B"/>
    <w:rsid w:val="00E10151"/>
    <w:rsid w:val="00E11CFE"/>
    <w:rsid w:val="00E12E6D"/>
    <w:rsid w:val="00E14185"/>
    <w:rsid w:val="00E16C26"/>
    <w:rsid w:val="00E20343"/>
    <w:rsid w:val="00E226E8"/>
    <w:rsid w:val="00E241DB"/>
    <w:rsid w:val="00E24406"/>
    <w:rsid w:val="00E27155"/>
    <w:rsid w:val="00E275EA"/>
    <w:rsid w:val="00E27EEF"/>
    <w:rsid w:val="00E356C1"/>
    <w:rsid w:val="00E36716"/>
    <w:rsid w:val="00E41548"/>
    <w:rsid w:val="00E42D88"/>
    <w:rsid w:val="00E44E72"/>
    <w:rsid w:val="00E45AE7"/>
    <w:rsid w:val="00E479ED"/>
    <w:rsid w:val="00E47AD4"/>
    <w:rsid w:val="00E51CA9"/>
    <w:rsid w:val="00E52DDF"/>
    <w:rsid w:val="00E548FA"/>
    <w:rsid w:val="00E55833"/>
    <w:rsid w:val="00E56139"/>
    <w:rsid w:val="00E5663B"/>
    <w:rsid w:val="00E606D6"/>
    <w:rsid w:val="00E6245B"/>
    <w:rsid w:val="00E65B3B"/>
    <w:rsid w:val="00E6607A"/>
    <w:rsid w:val="00E71693"/>
    <w:rsid w:val="00E7333D"/>
    <w:rsid w:val="00E7367B"/>
    <w:rsid w:val="00E7421B"/>
    <w:rsid w:val="00E76A4D"/>
    <w:rsid w:val="00E77D0E"/>
    <w:rsid w:val="00E8199B"/>
    <w:rsid w:val="00E82C2F"/>
    <w:rsid w:val="00E853BC"/>
    <w:rsid w:val="00E866AA"/>
    <w:rsid w:val="00E9544B"/>
    <w:rsid w:val="00E975C0"/>
    <w:rsid w:val="00EA0235"/>
    <w:rsid w:val="00EA0A94"/>
    <w:rsid w:val="00EA1025"/>
    <w:rsid w:val="00EA10DF"/>
    <w:rsid w:val="00EA125C"/>
    <w:rsid w:val="00EA2AC9"/>
    <w:rsid w:val="00EA5446"/>
    <w:rsid w:val="00EA56B0"/>
    <w:rsid w:val="00EB39E1"/>
    <w:rsid w:val="00EC0071"/>
    <w:rsid w:val="00EC0AE3"/>
    <w:rsid w:val="00EC1EA0"/>
    <w:rsid w:val="00EC211B"/>
    <w:rsid w:val="00EC2DE6"/>
    <w:rsid w:val="00EC5245"/>
    <w:rsid w:val="00EC6411"/>
    <w:rsid w:val="00EC6551"/>
    <w:rsid w:val="00ED1323"/>
    <w:rsid w:val="00ED2049"/>
    <w:rsid w:val="00ED6003"/>
    <w:rsid w:val="00ED6D67"/>
    <w:rsid w:val="00EE307F"/>
    <w:rsid w:val="00EE397C"/>
    <w:rsid w:val="00EE4F15"/>
    <w:rsid w:val="00EE6FE6"/>
    <w:rsid w:val="00EF23D4"/>
    <w:rsid w:val="00EF5310"/>
    <w:rsid w:val="00EF5482"/>
    <w:rsid w:val="00F0033A"/>
    <w:rsid w:val="00F011D6"/>
    <w:rsid w:val="00F0453C"/>
    <w:rsid w:val="00F05BE6"/>
    <w:rsid w:val="00F05C73"/>
    <w:rsid w:val="00F10F3B"/>
    <w:rsid w:val="00F138EA"/>
    <w:rsid w:val="00F13F50"/>
    <w:rsid w:val="00F148DD"/>
    <w:rsid w:val="00F17461"/>
    <w:rsid w:val="00F21E5B"/>
    <w:rsid w:val="00F225CA"/>
    <w:rsid w:val="00F244BE"/>
    <w:rsid w:val="00F24711"/>
    <w:rsid w:val="00F25076"/>
    <w:rsid w:val="00F26B0C"/>
    <w:rsid w:val="00F36D90"/>
    <w:rsid w:val="00F42B24"/>
    <w:rsid w:val="00F42F3E"/>
    <w:rsid w:val="00F44445"/>
    <w:rsid w:val="00F458FF"/>
    <w:rsid w:val="00F465B7"/>
    <w:rsid w:val="00F47426"/>
    <w:rsid w:val="00F52077"/>
    <w:rsid w:val="00F5273D"/>
    <w:rsid w:val="00F53403"/>
    <w:rsid w:val="00F54530"/>
    <w:rsid w:val="00F556F6"/>
    <w:rsid w:val="00F55BC6"/>
    <w:rsid w:val="00F563E9"/>
    <w:rsid w:val="00F573F6"/>
    <w:rsid w:val="00F5748F"/>
    <w:rsid w:val="00F6026F"/>
    <w:rsid w:val="00F61DE3"/>
    <w:rsid w:val="00F61EAB"/>
    <w:rsid w:val="00F6283E"/>
    <w:rsid w:val="00F637DF"/>
    <w:rsid w:val="00F649E0"/>
    <w:rsid w:val="00F6535D"/>
    <w:rsid w:val="00F6549A"/>
    <w:rsid w:val="00F65C9E"/>
    <w:rsid w:val="00F66DB1"/>
    <w:rsid w:val="00F70BD9"/>
    <w:rsid w:val="00F72D57"/>
    <w:rsid w:val="00F73667"/>
    <w:rsid w:val="00F76578"/>
    <w:rsid w:val="00F7705B"/>
    <w:rsid w:val="00F82409"/>
    <w:rsid w:val="00F8304C"/>
    <w:rsid w:val="00F85065"/>
    <w:rsid w:val="00F85190"/>
    <w:rsid w:val="00F8599B"/>
    <w:rsid w:val="00F87EE5"/>
    <w:rsid w:val="00F9091C"/>
    <w:rsid w:val="00F910DA"/>
    <w:rsid w:val="00F9135A"/>
    <w:rsid w:val="00F91C2B"/>
    <w:rsid w:val="00F939F0"/>
    <w:rsid w:val="00F976FD"/>
    <w:rsid w:val="00FA1729"/>
    <w:rsid w:val="00FA1EDC"/>
    <w:rsid w:val="00FA35AC"/>
    <w:rsid w:val="00FB1300"/>
    <w:rsid w:val="00FB345E"/>
    <w:rsid w:val="00FB3F39"/>
    <w:rsid w:val="00FB44AC"/>
    <w:rsid w:val="00FB64AC"/>
    <w:rsid w:val="00FB713F"/>
    <w:rsid w:val="00FB7B56"/>
    <w:rsid w:val="00FC1433"/>
    <w:rsid w:val="00FC38BB"/>
    <w:rsid w:val="00FC4543"/>
    <w:rsid w:val="00FC504A"/>
    <w:rsid w:val="00FC593B"/>
    <w:rsid w:val="00FD0D4F"/>
    <w:rsid w:val="00FD22FE"/>
    <w:rsid w:val="00FD62F9"/>
    <w:rsid w:val="00FE3D5F"/>
    <w:rsid w:val="00FE5E99"/>
    <w:rsid w:val="00FE6D5C"/>
    <w:rsid w:val="00FE75F2"/>
    <w:rsid w:val="00FE7672"/>
    <w:rsid w:val="00FF0523"/>
    <w:rsid w:val="00FF1725"/>
    <w:rsid w:val="00FF3645"/>
    <w:rsid w:val="00FF3815"/>
    <w:rsid w:val="00FF705F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5620DCA0"/>
  <w15:docId w15:val="{27840690-88F9-4C3C-B889-E1E728EA1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9B0"/>
    <w:rPr>
      <w:sz w:val="24"/>
      <w:szCs w:val="24"/>
    </w:rPr>
  </w:style>
  <w:style w:type="paragraph" w:styleId="1">
    <w:name w:val="heading 1"/>
    <w:basedOn w:val="a"/>
    <w:link w:val="10"/>
    <w:qFormat/>
    <w:locked/>
    <w:rsid w:val="006A76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locked/>
    <w:rsid w:val="006D30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27EE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9625CB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27EE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9625CB"/>
    <w:rPr>
      <w:rFonts w:cs="Times New Roman"/>
      <w:sz w:val="24"/>
      <w:szCs w:val="24"/>
    </w:rPr>
  </w:style>
  <w:style w:type="character" w:styleId="a7">
    <w:name w:val="page number"/>
    <w:rsid w:val="00E27EEF"/>
    <w:rPr>
      <w:rFonts w:cs="Times New Roman"/>
    </w:rPr>
  </w:style>
  <w:style w:type="table" w:styleId="a8">
    <w:name w:val="Table Grid"/>
    <w:basedOn w:val="a1"/>
    <w:uiPriority w:val="59"/>
    <w:rsid w:val="009542B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6">
    <w:name w:val="Pa6"/>
    <w:basedOn w:val="a"/>
    <w:next w:val="a"/>
    <w:rsid w:val="00190EE3"/>
    <w:pPr>
      <w:autoSpaceDE w:val="0"/>
      <w:autoSpaceDN w:val="0"/>
      <w:adjustRightInd w:val="0"/>
      <w:spacing w:line="241" w:lineRule="atLeast"/>
    </w:pPr>
  </w:style>
  <w:style w:type="paragraph" w:customStyle="1" w:styleId="Pa3">
    <w:name w:val="Pa3"/>
    <w:basedOn w:val="a"/>
    <w:next w:val="a"/>
    <w:rsid w:val="00190EE3"/>
    <w:pPr>
      <w:autoSpaceDE w:val="0"/>
      <w:autoSpaceDN w:val="0"/>
      <w:adjustRightInd w:val="0"/>
      <w:spacing w:line="261" w:lineRule="atLeast"/>
    </w:pPr>
  </w:style>
  <w:style w:type="character" w:customStyle="1" w:styleId="A30">
    <w:name w:val="A3"/>
    <w:rsid w:val="00190EE3"/>
    <w:rPr>
      <w:color w:val="auto"/>
      <w:sz w:val="32"/>
    </w:rPr>
  </w:style>
  <w:style w:type="character" w:customStyle="1" w:styleId="A50">
    <w:name w:val="A5"/>
    <w:rsid w:val="00190EE3"/>
    <w:rPr>
      <w:color w:val="211D1E"/>
    </w:rPr>
  </w:style>
  <w:style w:type="paragraph" w:styleId="a9">
    <w:name w:val="Normal (Web)"/>
    <w:basedOn w:val="a"/>
    <w:uiPriority w:val="99"/>
    <w:rsid w:val="00440596"/>
    <w:pPr>
      <w:spacing w:before="100" w:beforeAutospacing="1" w:after="100" w:afterAutospacing="1"/>
    </w:pPr>
  </w:style>
  <w:style w:type="character" w:styleId="aa">
    <w:name w:val="Strong"/>
    <w:qFormat/>
    <w:locked/>
    <w:rsid w:val="00440596"/>
    <w:rPr>
      <w:b/>
      <w:bCs/>
    </w:rPr>
  </w:style>
  <w:style w:type="paragraph" w:customStyle="1" w:styleId="Default">
    <w:name w:val="Default"/>
    <w:rsid w:val="005B613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b">
    <w:name w:val="......."/>
    <w:basedOn w:val="Default"/>
    <w:next w:val="Default"/>
    <w:rsid w:val="005B6134"/>
    <w:rPr>
      <w:color w:val="auto"/>
    </w:rPr>
  </w:style>
  <w:style w:type="paragraph" w:customStyle="1" w:styleId="3">
    <w:name w:val="........ ..... . ........ 3"/>
    <w:basedOn w:val="Default"/>
    <w:next w:val="Default"/>
    <w:rsid w:val="005B6134"/>
    <w:pPr>
      <w:spacing w:before="60"/>
    </w:pPr>
    <w:rPr>
      <w:color w:val="auto"/>
    </w:rPr>
  </w:style>
  <w:style w:type="paragraph" w:customStyle="1" w:styleId="11">
    <w:name w:val="......... 1"/>
    <w:basedOn w:val="Default"/>
    <w:next w:val="Default"/>
    <w:rsid w:val="005B6134"/>
    <w:pPr>
      <w:spacing w:after="120"/>
    </w:pPr>
    <w:rPr>
      <w:color w:val="auto"/>
    </w:rPr>
  </w:style>
  <w:style w:type="paragraph" w:customStyle="1" w:styleId="12">
    <w:name w:val=".......1"/>
    <w:basedOn w:val="Default"/>
    <w:next w:val="Default"/>
    <w:rsid w:val="005B6134"/>
    <w:rPr>
      <w:color w:val="auto"/>
    </w:rPr>
  </w:style>
  <w:style w:type="character" w:styleId="ac">
    <w:name w:val="Hyperlink"/>
    <w:rsid w:val="005B6134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D941A9"/>
    <w:pPr>
      <w:ind w:left="708"/>
    </w:pPr>
  </w:style>
  <w:style w:type="paragraph" w:styleId="ae">
    <w:name w:val="Plain Text"/>
    <w:basedOn w:val="a"/>
    <w:link w:val="af"/>
    <w:uiPriority w:val="99"/>
    <w:unhideWhenUsed/>
    <w:rsid w:val="00D54F5A"/>
    <w:rPr>
      <w:rFonts w:ascii="Calibri" w:eastAsia="Calibri" w:hAnsi="Calibri"/>
      <w:sz w:val="22"/>
      <w:szCs w:val="21"/>
      <w:lang w:eastAsia="en-US"/>
    </w:rPr>
  </w:style>
  <w:style w:type="character" w:customStyle="1" w:styleId="af">
    <w:name w:val="Текст Знак"/>
    <w:link w:val="ae"/>
    <w:uiPriority w:val="99"/>
    <w:rsid w:val="00D54F5A"/>
    <w:rPr>
      <w:rFonts w:ascii="Calibri" w:eastAsia="Calibri" w:hAnsi="Calibri"/>
      <w:sz w:val="22"/>
      <w:szCs w:val="21"/>
      <w:lang w:eastAsia="en-US"/>
    </w:rPr>
  </w:style>
  <w:style w:type="paragraph" w:styleId="af0">
    <w:name w:val="Balloon Text"/>
    <w:basedOn w:val="a"/>
    <w:link w:val="af1"/>
    <w:uiPriority w:val="99"/>
    <w:unhideWhenUsed/>
    <w:rsid w:val="00D03EA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rsid w:val="00D03EAC"/>
    <w:rPr>
      <w:rFonts w:ascii="Tahoma" w:hAnsi="Tahoma" w:cs="Tahoma"/>
      <w:sz w:val="16"/>
      <w:szCs w:val="16"/>
    </w:rPr>
  </w:style>
  <w:style w:type="paragraph" w:styleId="af2">
    <w:name w:val="No Spacing"/>
    <w:uiPriority w:val="1"/>
    <w:qFormat/>
    <w:rsid w:val="00D03EAC"/>
    <w:rPr>
      <w:rFonts w:ascii="Calibri" w:hAnsi="Calibri"/>
      <w:sz w:val="22"/>
      <w:szCs w:val="22"/>
    </w:rPr>
  </w:style>
  <w:style w:type="character" w:customStyle="1" w:styleId="10">
    <w:name w:val="Заголовок 1 Знак"/>
    <w:link w:val="1"/>
    <w:rsid w:val="00D03EAC"/>
    <w:rPr>
      <w:b/>
      <w:bCs/>
      <w:kern w:val="36"/>
      <w:sz w:val="48"/>
      <w:szCs w:val="48"/>
    </w:rPr>
  </w:style>
  <w:style w:type="paragraph" w:customStyle="1" w:styleId="13">
    <w:name w:val="Название1"/>
    <w:basedOn w:val="a"/>
    <w:next w:val="a"/>
    <w:link w:val="af3"/>
    <w:uiPriority w:val="10"/>
    <w:qFormat/>
    <w:locked/>
    <w:rsid w:val="00D03EAC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3">
    <w:name w:val="Название Знак"/>
    <w:link w:val="13"/>
    <w:uiPriority w:val="10"/>
    <w:rsid w:val="00D03EAC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20">
    <w:name w:val="Заголовок 2 Знак"/>
    <w:link w:val="2"/>
    <w:rsid w:val="00D03EAC"/>
    <w:rPr>
      <w:rFonts w:ascii="Arial" w:hAnsi="Arial" w:cs="Arial"/>
      <w:b/>
      <w:bCs/>
      <w:i/>
      <w:iCs/>
      <w:sz w:val="28"/>
      <w:szCs w:val="28"/>
    </w:rPr>
  </w:style>
  <w:style w:type="character" w:customStyle="1" w:styleId="tgc">
    <w:name w:val="_tgc"/>
    <w:rsid w:val="00652C90"/>
  </w:style>
  <w:style w:type="character" w:customStyle="1" w:styleId="nowrap1">
    <w:name w:val="nowrap1"/>
    <w:rsid w:val="00652C90"/>
  </w:style>
  <w:style w:type="character" w:customStyle="1" w:styleId="15">
    <w:name w:val="15"/>
    <w:qFormat/>
    <w:rsid w:val="00CF7105"/>
    <w:rPr>
      <w:rFonts w:ascii="Times New Roman" w:hAnsi="Times New Roman" w:cs="Times New Roman" w:hint="default"/>
      <w:b/>
      <w:bCs/>
    </w:rPr>
  </w:style>
  <w:style w:type="character" w:styleId="af4">
    <w:name w:val="FollowedHyperlink"/>
    <w:basedOn w:val="a0"/>
    <w:semiHidden/>
    <w:unhideWhenUsed/>
    <w:rsid w:val="0012758A"/>
    <w:rPr>
      <w:color w:val="954F72" w:themeColor="followedHyperlink"/>
      <w:u w:val="single"/>
    </w:rPr>
  </w:style>
  <w:style w:type="character" w:customStyle="1" w:styleId="14">
    <w:name w:val="Заголовок №1_"/>
    <w:basedOn w:val="a0"/>
    <w:link w:val="16"/>
    <w:rsid w:val="00C6768A"/>
    <w:rPr>
      <w:rFonts w:ascii="Arial" w:eastAsia="Arial" w:hAnsi="Arial" w:cs="Arial"/>
      <w:b/>
      <w:bCs/>
      <w:color w:val="E24943"/>
      <w:sz w:val="30"/>
      <w:szCs w:val="30"/>
    </w:rPr>
  </w:style>
  <w:style w:type="paragraph" w:customStyle="1" w:styleId="16">
    <w:name w:val="Заголовок №1"/>
    <w:basedOn w:val="a"/>
    <w:link w:val="14"/>
    <w:rsid w:val="00C6768A"/>
    <w:pPr>
      <w:widowControl w:val="0"/>
      <w:outlineLvl w:val="0"/>
    </w:pPr>
    <w:rPr>
      <w:rFonts w:ascii="Arial" w:eastAsia="Arial" w:hAnsi="Arial" w:cs="Arial"/>
      <w:b/>
      <w:bCs/>
      <w:color w:val="E24943"/>
      <w:sz w:val="30"/>
      <w:szCs w:val="30"/>
    </w:rPr>
  </w:style>
  <w:style w:type="character" w:customStyle="1" w:styleId="af5">
    <w:name w:val="Основной текст_"/>
    <w:basedOn w:val="a0"/>
    <w:link w:val="17"/>
    <w:rsid w:val="000D5F8C"/>
    <w:rPr>
      <w:rFonts w:ascii="Arial" w:eastAsia="Arial" w:hAnsi="Arial" w:cs="Arial"/>
      <w:sz w:val="18"/>
      <w:szCs w:val="18"/>
    </w:rPr>
  </w:style>
  <w:style w:type="paragraph" w:customStyle="1" w:styleId="17">
    <w:name w:val="Основной текст1"/>
    <w:basedOn w:val="a"/>
    <w:link w:val="af5"/>
    <w:rsid w:val="000D5F8C"/>
    <w:pPr>
      <w:widowControl w:val="0"/>
      <w:spacing w:line="257" w:lineRule="auto"/>
    </w:pPr>
    <w:rPr>
      <w:rFonts w:ascii="Arial" w:eastAsia="Arial" w:hAnsi="Arial" w:cs="Arial"/>
      <w:sz w:val="18"/>
      <w:szCs w:val="18"/>
    </w:rPr>
  </w:style>
  <w:style w:type="character" w:customStyle="1" w:styleId="18">
    <w:name w:val="Неразрешенное упоминание1"/>
    <w:basedOn w:val="a0"/>
    <w:uiPriority w:val="99"/>
    <w:semiHidden/>
    <w:unhideWhenUsed/>
    <w:rsid w:val="00B66E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">
              <w:marLeft w:val="9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">
              <w:marLeft w:val="9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">
              <w:marLeft w:val="9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857695">
          <w:marLeft w:val="0"/>
          <w:marRight w:val="0"/>
          <w:marTop w:val="2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5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4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38021">
          <w:marLeft w:val="0"/>
          <w:marRight w:val="0"/>
          <w:marTop w:val="2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6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7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0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92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69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15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860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219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181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27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706">
          <w:blockQuote w:val="1"/>
          <w:marLeft w:val="0"/>
          <w:marRight w:val="720"/>
          <w:marTop w:val="100"/>
          <w:marBottom w:val="100"/>
          <w:divBdr>
            <w:top w:val="none" w:sz="0" w:space="0" w:color="auto"/>
            <w:left w:val="single" w:sz="48" w:space="8" w:color="EFEFEF"/>
            <w:bottom w:val="none" w:sz="0" w:space="0" w:color="auto"/>
            <w:right w:val="none" w:sz="0" w:space="0" w:color="auto"/>
          </w:divBdr>
          <w:divsChild>
            <w:div w:id="11609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7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4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gisp.gov.ru/pp719v2/pub/orgprod/115774668346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9A1D3-3597-4D6B-A80E-3C40969E2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3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12345</vt:lpstr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12345</dc:title>
  <dc:creator>MacUser</dc:creator>
  <cp:lastModifiedBy>Евгения</cp:lastModifiedBy>
  <cp:revision>22</cp:revision>
  <cp:lastPrinted>2022-11-09T07:59:00Z</cp:lastPrinted>
  <dcterms:created xsi:type="dcterms:W3CDTF">2024-01-21T11:41:00Z</dcterms:created>
  <dcterms:modified xsi:type="dcterms:W3CDTF">2024-03-06T08:17:00Z</dcterms:modified>
</cp:coreProperties>
</file>